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F1D" w:rsidRDefault="00320F1D" w:rsidP="00320F1D">
      <w:pPr>
        <w:bidi w:val="0"/>
        <w:ind w:left="26" w:firstLine="5400"/>
      </w:pPr>
      <w:r>
        <w:rPr>
          <w:noProof/>
          <w:sz w:val="20"/>
          <w:lang w:eastAsia="en-US"/>
        </w:rPr>
        <mc:AlternateContent>
          <mc:Choice Requires="wps">
            <w:drawing>
              <wp:anchor distT="0" distB="0" distL="114300" distR="114300" simplePos="0" relativeHeight="251660288" behindDoc="1" locked="0" layoutInCell="1" allowOverlap="1">
                <wp:simplePos x="0" y="0"/>
                <wp:positionH relativeFrom="column">
                  <wp:posOffset>-200025</wp:posOffset>
                </wp:positionH>
                <wp:positionV relativeFrom="paragraph">
                  <wp:posOffset>-333375</wp:posOffset>
                </wp:positionV>
                <wp:extent cx="5829300" cy="9372600"/>
                <wp:effectExtent l="19050" t="19050" r="19050" b="19050"/>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372600"/>
                        </a:xfrm>
                        <a:prstGeom prst="rect">
                          <a:avLst/>
                        </a:prstGeom>
                        <a:solidFill>
                          <a:srgbClr val="FFFFFF"/>
                        </a:solidFill>
                        <a:ln w="381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54534" id="מלבן 3" o:spid="_x0000_s1026" style="position:absolute;left:0;text-align:left;margin-left:-15.75pt;margin-top:-26.25pt;width:459pt;height:7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" strokeweight="3pt">
                <v:stroke dashstyle="1 1"/>
              </v:rect>
            </w:pict>
          </mc:Fallback>
        </mc:AlternateContent>
      </w:r>
      <w:r>
        <w:rPr>
          <w:noProof/>
          <w:sz w:val="20"/>
          <w:lang w:eastAsia="en-US"/>
        </w:rPr>
        <mc:AlternateContent>
          <mc:Choice Requires="wps">
            <w:drawing>
              <wp:anchor distT="0" distB="0" distL="114300" distR="114300" simplePos="0" relativeHeight="251659264" behindDoc="1" locked="0" layoutInCell="1" allowOverlap="1">
                <wp:simplePos x="0" y="0"/>
                <wp:positionH relativeFrom="column">
                  <wp:posOffset>-457200</wp:posOffset>
                </wp:positionH>
                <wp:positionV relativeFrom="paragraph">
                  <wp:posOffset>-571500</wp:posOffset>
                </wp:positionV>
                <wp:extent cx="6515100" cy="9944100"/>
                <wp:effectExtent l="28575" t="28575" r="28575" b="28575"/>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944100"/>
                        </a:xfrm>
                        <a:prstGeom prst="rect">
                          <a:avLst/>
                        </a:prstGeom>
                        <a:solidFill>
                          <a:srgbClr val="FFFFFF"/>
                        </a:solidFill>
                        <a:ln w="571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4E788" id="מלבן 2" o:spid="_x0000_s1026" style="position:absolute;left:0;text-align:left;margin-left:-36pt;margin-top:-45pt;width:513pt;height:7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" strokeweight="4.5pt">
                <v:stroke dashstyle="1 1"/>
              </v:rect>
            </w:pict>
          </mc:Fallback>
        </mc:AlternateContent>
      </w:r>
      <w:r w:rsidR="002A31F7">
        <w:t xml:space="preserve">  </w:t>
      </w:r>
    </w:p>
    <w:p w:rsidR="00320F1D" w:rsidRDefault="00320F1D" w:rsidP="00320F1D">
      <w:pPr>
        <w:rPr>
          <w:rtl/>
        </w:rPr>
      </w:pPr>
    </w:p>
    <w:p w:rsidR="00320F1D" w:rsidRDefault="00320F1D" w:rsidP="00320F1D">
      <w:pPr>
        <w:rPr>
          <w:rtl/>
        </w:rPr>
      </w:pPr>
    </w:p>
    <w:p w:rsidR="00320F1D" w:rsidRDefault="00320F1D" w:rsidP="00320F1D">
      <w:pPr>
        <w:rPr>
          <w:rtl/>
        </w:rPr>
      </w:pPr>
    </w:p>
    <w:p w:rsidR="00320F1D" w:rsidRDefault="00320F1D" w:rsidP="00320F1D">
      <w:pPr>
        <w:rPr>
          <w:rtl/>
        </w:rPr>
      </w:pPr>
    </w:p>
    <w:p w:rsidR="00320F1D" w:rsidRDefault="00320F1D" w:rsidP="00320F1D">
      <w:pPr>
        <w:rPr>
          <w:rtl/>
        </w:rPr>
      </w:pPr>
    </w:p>
    <w:p w:rsidR="00320F1D" w:rsidRPr="0007230E" w:rsidRDefault="00320F1D" w:rsidP="00320F1D">
      <w:pPr>
        <w:pStyle w:val="1"/>
        <w:ind w:right="360"/>
        <w:jc w:val="center"/>
        <w:rPr>
          <w:rFonts w:cs="Guttman Mantova-Decor"/>
          <w:sz w:val="144"/>
          <w:szCs w:val="144"/>
          <w:u w:val="none"/>
          <w:rtl/>
        </w:rPr>
      </w:pPr>
      <w:r w:rsidRPr="0007230E">
        <w:rPr>
          <w:rFonts w:cs="Guttman Mantova-Decor" w:hint="cs"/>
          <w:sz w:val="144"/>
          <w:szCs w:val="144"/>
          <w:u w:val="none"/>
          <w:rtl/>
        </w:rPr>
        <w:t>נר  יהודה</w:t>
      </w:r>
    </w:p>
    <w:p w:rsidR="00320F1D" w:rsidRPr="0007230E" w:rsidRDefault="00320F1D" w:rsidP="00320F1D">
      <w:pPr>
        <w:pStyle w:val="2"/>
        <w:ind w:right="360"/>
        <w:jc w:val="center"/>
        <w:rPr>
          <w:sz w:val="28"/>
          <w:szCs w:val="28"/>
          <w:u w:val="none"/>
          <w:rtl/>
        </w:rPr>
      </w:pPr>
    </w:p>
    <w:p w:rsidR="00320F1D" w:rsidRPr="0007230E" w:rsidRDefault="00320F1D" w:rsidP="00320F1D">
      <w:pPr>
        <w:pStyle w:val="2"/>
        <w:ind w:right="360"/>
        <w:jc w:val="center"/>
        <w:rPr>
          <w:sz w:val="28"/>
          <w:szCs w:val="28"/>
          <w:u w:val="none"/>
          <w:rtl/>
        </w:rPr>
      </w:pPr>
      <w:r w:rsidRPr="0007230E">
        <w:rPr>
          <w:rFonts w:hint="cs"/>
          <w:sz w:val="28"/>
          <w:szCs w:val="28"/>
          <w:u w:val="none"/>
          <w:rtl/>
        </w:rPr>
        <w:t>פרוש משניות לע"נ הק' יהודה אבנר הי"ד</w:t>
      </w:r>
    </w:p>
    <w:p w:rsidR="00320F1D" w:rsidRPr="0007230E" w:rsidRDefault="00320F1D" w:rsidP="00320F1D">
      <w:pPr>
        <w:pStyle w:val="2"/>
        <w:ind w:right="360"/>
        <w:jc w:val="center"/>
        <w:rPr>
          <w:sz w:val="28"/>
          <w:szCs w:val="28"/>
          <w:u w:val="none"/>
          <w:rtl/>
        </w:rPr>
      </w:pPr>
      <w:r w:rsidRPr="0007230E">
        <w:rPr>
          <w:rFonts w:hint="cs"/>
          <w:sz w:val="28"/>
          <w:szCs w:val="28"/>
          <w:u w:val="none"/>
          <w:rtl/>
        </w:rPr>
        <w:t>בן ר' צבי ואביגיל שיח'</w:t>
      </w:r>
    </w:p>
    <w:p w:rsidR="00320F1D" w:rsidRPr="00193575" w:rsidRDefault="00320F1D" w:rsidP="00320F1D">
      <w:pPr>
        <w:pStyle w:val="3"/>
        <w:numPr>
          <w:ilvl w:val="0"/>
          <w:numId w:val="0"/>
        </w:numPr>
        <w:ind w:left="3770" w:hanging="142"/>
        <w:rPr>
          <w:rFonts w:cs="Times New Roman"/>
          <w:i w:val="0"/>
          <w:iCs w:val="0"/>
          <w:sz w:val="28"/>
          <w:szCs w:val="28"/>
          <w:rtl/>
        </w:rPr>
      </w:pPr>
      <w:r w:rsidRPr="00193575">
        <w:rPr>
          <w:rFonts w:cs="Times New Roman"/>
          <w:i w:val="0"/>
          <w:iCs w:val="0"/>
          <w:sz w:val="28"/>
          <w:szCs w:val="28"/>
          <w:rtl/>
        </w:rPr>
        <w:t>במברגר</w:t>
      </w:r>
    </w:p>
    <w:p w:rsidR="00320F1D" w:rsidRDefault="00320F1D" w:rsidP="00320F1D">
      <w:pPr>
        <w:rPr>
          <w:rtl/>
        </w:rPr>
      </w:pPr>
    </w:p>
    <w:p w:rsidR="00320F1D" w:rsidRDefault="00320F1D" w:rsidP="00320F1D">
      <w:pPr>
        <w:rPr>
          <w:rtl/>
        </w:rPr>
      </w:pPr>
    </w:p>
    <w:p w:rsidR="00320F1D" w:rsidRDefault="00320F1D" w:rsidP="00320F1D">
      <w:pPr>
        <w:ind w:right="360"/>
        <w:jc w:val="center"/>
        <w:rPr>
          <w:sz w:val="32"/>
          <w:szCs w:val="32"/>
          <w:rtl/>
        </w:rPr>
      </w:pPr>
      <w:r>
        <w:rPr>
          <w:rFonts w:hint="cs"/>
          <w:sz w:val="32"/>
          <w:szCs w:val="32"/>
          <w:rtl/>
        </w:rPr>
        <w:t>נהרג עקדה"ש בליל ש"ק פר' שמות כ"ג טבת תשס"ג</w:t>
      </w:r>
    </w:p>
    <w:p w:rsidR="00320F1D" w:rsidRDefault="00320F1D" w:rsidP="00320F1D">
      <w:pPr>
        <w:rPr>
          <w:rtl/>
        </w:rPr>
      </w:pPr>
    </w:p>
    <w:p w:rsidR="00320F1D" w:rsidRDefault="00320F1D" w:rsidP="00320F1D">
      <w:pPr>
        <w:rPr>
          <w:rtl/>
        </w:rPr>
      </w:pPr>
    </w:p>
    <w:p w:rsidR="00320F1D" w:rsidRPr="0007230E" w:rsidRDefault="00320F1D" w:rsidP="006610F4">
      <w:pPr>
        <w:pStyle w:val="4"/>
        <w:jc w:val="center"/>
        <w:rPr>
          <w:sz w:val="40"/>
          <w:szCs w:val="40"/>
          <w:u w:val="none"/>
          <w:rtl/>
        </w:rPr>
      </w:pPr>
      <w:r w:rsidRPr="0007230E">
        <w:rPr>
          <w:rFonts w:hint="cs"/>
          <w:sz w:val="40"/>
          <w:szCs w:val="40"/>
          <w:u w:val="none"/>
          <w:rtl/>
        </w:rPr>
        <w:t xml:space="preserve">על </w:t>
      </w:r>
      <w:r w:rsidR="006610F4">
        <w:rPr>
          <w:rFonts w:hint="cs"/>
          <w:sz w:val="40"/>
          <w:szCs w:val="40"/>
          <w:u w:val="none"/>
          <w:rtl/>
        </w:rPr>
        <w:t>מסכת כתובות</w:t>
      </w:r>
    </w:p>
    <w:p w:rsidR="00320F1D" w:rsidRDefault="00320F1D" w:rsidP="00320F1D">
      <w:pPr>
        <w:ind w:firstLine="5426"/>
        <w:rPr>
          <w:rtl/>
        </w:rPr>
      </w:pPr>
      <w:r>
        <w:rPr>
          <w:noProof/>
          <w:sz w:val="20"/>
          <w:lang w:eastAsia="en-US"/>
        </w:rPr>
        <mc:AlternateContent>
          <mc:Choice Requires="wps">
            <w:drawing>
              <wp:anchor distT="0" distB="0" distL="114300" distR="114300" simplePos="0" relativeHeight="251661312" behindDoc="1" locked="0" layoutInCell="1" allowOverlap="1">
                <wp:simplePos x="0" y="0"/>
                <wp:positionH relativeFrom="column">
                  <wp:posOffset>342900</wp:posOffset>
                </wp:positionH>
                <wp:positionV relativeFrom="paragraph">
                  <wp:posOffset>3144520</wp:posOffset>
                </wp:positionV>
                <wp:extent cx="1714500" cy="457200"/>
                <wp:effectExtent l="104775" t="30480" r="28575" b="112395"/>
                <wp:wrapNone/>
                <wp:docPr id="1" name="אליפסה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ellipse">
                          <a:avLst/>
                        </a:prstGeom>
                        <a:solidFill>
                          <a:srgbClr val="FFFFFF"/>
                        </a:solidFill>
                        <a:ln w="57150">
                          <a:solidFill>
                            <a:srgbClr val="000000"/>
                          </a:solidFill>
                          <a:round/>
                          <a:headEnd/>
                          <a:tailEnd/>
                        </a:ln>
                        <a:effectLst>
                          <a:outerShdw dist="107763" dir="81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4E806D" id="אליפסה 1" o:spid="_x0000_s1026" style="position:absolute;left:0;text-align:left;margin-left:27pt;margin-top:247.6pt;width:1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" strokeweight="4.5pt">
                <v:shadow on="t" offset="-6pt,6pt"/>
              </v:oval>
            </w:pict>
          </mc:Fallback>
        </mc:AlternateContent>
      </w:r>
      <w:r>
        <w:fldChar w:fldCharType="begin"/>
      </w:r>
      <w:r>
        <w:instrText xml:space="preserve"> INCLUDEPICTURE "A:\\NER.JPG" \* MERGEFORMATINET </w:instrText>
      </w:r>
      <w:r>
        <w:fldChar w:fldCharType="separate"/>
      </w:r>
      <w:r w:rsidR="0003527F">
        <w:fldChar w:fldCharType="begin"/>
      </w:r>
      <w:r w:rsidR="0003527F">
        <w:instrText xml:space="preserve"> INCLUDEPICTURE  "A:\\NER.JPG" \* MERGEFORMATINET </w:instrText>
      </w:r>
      <w:r w:rsidR="0003527F">
        <w:fldChar w:fldCharType="separate"/>
      </w:r>
      <w:r w:rsidR="00007566">
        <w:fldChar w:fldCharType="begin"/>
      </w:r>
      <w:r w:rsidR="00007566">
        <w:instrText xml:space="preserve"> INCLUDEPICTURE  "A:\\NER.JPG" \* MERGEFORMATINET </w:instrText>
      </w:r>
      <w:r w:rsidR="00007566">
        <w:fldChar w:fldCharType="separate"/>
      </w:r>
      <w:r w:rsidR="00C825F5">
        <w:fldChar w:fldCharType="begin"/>
      </w:r>
      <w:r w:rsidR="00C825F5">
        <w:instrText xml:space="preserve"> INCLUDEPICTURE  "A:\\NER.JPG" \* MERGEFORMATINET </w:instrText>
      </w:r>
      <w:r w:rsidR="00C825F5">
        <w:fldChar w:fldCharType="separate"/>
      </w:r>
      <w:r w:rsidR="009E6D45">
        <w:fldChar w:fldCharType="begin"/>
      </w:r>
      <w:r w:rsidR="009E6D45">
        <w:instrText xml:space="preserve"> INCLUDEPICTURE  "A:\\NER.JPG" \* MERGEFORMATINET </w:instrText>
      </w:r>
      <w:r w:rsidR="009E6D45">
        <w:fldChar w:fldCharType="separate"/>
      </w:r>
      <w:r w:rsidR="001B6A4A">
        <w:fldChar w:fldCharType="begin"/>
      </w:r>
      <w:r w:rsidR="001B6A4A">
        <w:instrText xml:space="preserve"> INCLUDEPICTURE  "A:\\NER.JPG" \* MERGEFORMATINET </w:instrText>
      </w:r>
      <w:r w:rsidR="001B6A4A">
        <w:fldChar w:fldCharType="separate"/>
      </w:r>
      <w:r w:rsidR="00F8128B">
        <w:fldChar w:fldCharType="begin"/>
      </w:r>
      <w:r w:rsidR="00F8128B">
        <w:instrText xml:space="preserve"> </w:instrText>
      </w:r>
      <w:r w:rsidR="00F8128B">
        <w:instrText>INCLUDEPICTURE  "A:\\NER.JPG" \* MERGEFORMATINET</w:instrText>
      </w:r>
      <w:r w:rsidR="00F8128B">
        <w:instrText xml:space="preserve"> </w:instrText>
      </w:r>
      <w:r w:rsidR="00F8128B">
        <w:fldChar w:fldCharType="separate"/>
      </w:r>
      <w:r w:rsidR="00F8128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67pt">
            <v:imagedata r:id="rId7" r:href="rId8"/>
          </v:shape>
        </w:pict>
      </w:r>
      <w:r w:rsidR="00F8128B">
        <w:fldChar w:fldCharType="end"/>
      </w:r>
      <w:r w:rsidR="001B6A4A">
        <w:fldChar w:fldCharType="end"/>
      </w:r>
      <w:r w:rsidR="009E6D45">
        <w:fldChar w:fldCharType="end"/>
      </w:r>
      <w:r w:rsidR="00C825F5">
        <w:fldChar w:fldCharType="end"/>
      </w:r>
      <w:r w:rsidR="00007566">
        <w:fldChar w:fldCharType="end"/>
      </w:r>
      <w:r w:rsidR="0003527F">
        <w:fldChar w:fldCharType="end"/>
      </w:r>
      <w:r>
        <w:fldChar w:fldCharType="end"/>
      </w:r>
    </w:p>
    <w:p w:rsidR="00320F1D" w:rsidRDefault="00320F1D" w:rsidP="00320F1D">
      <w:pPr>
        <w:rPr>
          <w:rtl/>
        </w:rPr>
      </w:pPr>
    </w:p>
    <w:p w:rsidR="00320F1D" w:rsidRDefault="00320F1D" w:rsidP="00320F1D">
      <w:pPr>
        <w:rPr>
          <w:rtl/>
        </w:rPr>
      </w:pPr>
    </w:p>
    <w:p w:rsidR="00320F1D" w:rsidRPr="00585362" w:rsidRDefault="00320F1D" w:rsidP="00320F1D">
      <w:pPr>
        <w:pStyle w:val="5"/>
        <w:jc w:val="center"/>
        <w:rPr>
          <w:rFonts w:cs="Times New Roman"/>
          <w:i w:val="0"/>
          <w:iCs w:val="0"/>
          <w:rtl/>
        </w:rPr>
      </w:pPr>
      <w:r w:rsidRPr="00585362">
        <w:rPr>
          <w:rFonts w:cs="Times New Roman"/>
          <w:i w:val="0"/>
          <w:iCs w:val="0"/>
          <w:rtl/>
        </w:rPr>
        <w:t>לקט וערך דוד בן אא"מ ר' יצחק הלוי במברגר</w:t>
      </w:r>
    </w:p>
    <w:p w:rsidR="00320F1D" w:rsidRDefault="00320F1D" w:rsidP="00320F1D">
      <w:pPr>
        <w:jc w:val="center"/>
        <w:rPr>
          <w:sz w:val="28"/>
          <w:szCs w:val="28"/>
          <w:rtl/>
        </w:rPr>
      </w:pPr>
      <w:r>
        <w:rPr>
          <w:rFonts w:hint="cs"/>
          <w:sz w:val="28"/>
          <w:szCs w:val="28"/>
          <w:rtl/>
        </w:rPr>
        <w:t xml:space="preserve">קרני שומרון  טל' 7929168 </w:t>
      </w:r>
      <w:r>
        <w:rPr>
          <w:sz w:val="28"/>
          <w:szCs w:val="28"/>
          <w:rtl/>
        </w:rPr>
        <w:t>–</w:t>
      </w:r>
      <w:r>
        <w:rPr>
          <w:rFonts w:hint="cs"/>
          <w:sz w:val="28"/>
          <w:szCs w:val="28"/>
          <w:rtl/>
        </w:rPr>
        <w:t xml:space="preserve"> 09</w:t>
      </w:r>
    </w:p>
    <w:p w:rsidR="00320F1D" w:rsidRDefault="00F8128B" w:rsidP="00320F1D">
      <w:pPr>
        <w:jc w:val="center"/>
        <w:rPr>
          <w:sz w:val="22"/>
          <w:szCs w:val="22"/>
          <w:rtl/>
        </w:rPr>
      </w:pPr>
      <w:hyperlink r:id="rId9" w:history="1">
        <w:r w:rsidR="00320F1D" w:rsidRPr="00427C91">
          <w:rPr>
            <w:rStyle w:val="Hyperlink"/>
            <w:sz w:val="22"/>
            <w:szCs w:val="22"/>
          </w:rPr>
          <w:t>dav_bam@yahoo.com</w:t>
        </w:r>
      </w:hyperlink>
    </w:p>
    <w:p w:rsidR="00320F1D" w:rsidRDefault="00320F1D" w:rsidP="00320F1D">
      <w:pPr>
        <w:pStyle w:val="a5"/>
        <w:tabs>
          <w:tab w:val="left" w:pos="7920"/>
        </w:tabs>
        <w:ind w:right="540"/>
        <w:rPr>
          <w:rFonts w:cs="Htzvi-S"/>
          <w:sz w:val="32"/>
          <w:szCs w:val="32"/>
          <w:u w:val="single"/>
          <w:rtl/>
        </w:rPr>
      </w:pPr>
    </w:p>
    <w:p w:rsidR="00320F1D" w:rsidRDefault="00320F1D" w:rsidP="00320F1D">
      <w:pPr>
        <w:pStyle w:val="a5"/>
        <w:tabs>
          <w:tab w:val="left" w:pos="7920"/>
        </w:tabs>
        <w:ind w:right="540"/>
        <w:rPr>
          <w:rFonts w:cs="Htzvi-S"/>
          <w:sz w:val="32"/>
          <w:szCs w:val="32"/>
          <w:u w:val="single"/>
          <w:rtl/>
        </w:rPr>
      </w:pPr>
      <w:r>
        <w:rPr>
          <w:rFonts w:cs="Htzvi-S" w:hint="cs"/>
          <w:sz w:val="32"/>
          <w:szCs w:val="32"/>
          <w:u w:val="single"/>
          <w:rtl/>
        </w:rPr>
        <w:lastRenderedPageBreak/>
        <w:t>מבוא</w:t>
      </w:r>
    </w:p>
    <w:p w:rsidR="00320F1D" w:rsidRDefault="00320F1D" w:rsidP="00320F1D">
      <w:pPr>
        <w:ind w:left="566" w:right="900"/>
        <w:jc w:val="both"/>
        <w:rPr>
          <w:rtl/>
        </w:rPr>
      </w:pPr>
    </w:p>
    <w:p w:rsidR="00320F1D" w:rsidRDefault="00320F1D" w:rsidP="00320F1D">
      <w:pPr>
        <w:tabs>
          <w:tab w:val="left" w:pos="7920"/>
        </w:tabs>
        <w:ind w:left="566" w:right="540"/>
        <w:jc w:val="center"/>
        <w:rPr>
          <w:rtl/>
        </w:rPr>
      </w:pPr>
      <w:r>
        <w:rPr>
          <w:rFonts w:hint="cs"/>
          <w:rtl/>
        </w:rPr>
        <w:t>יתברך הבורא וישתבח היוצר שהאיר עיני בתורתו ועזרני וסיעני להשלים את קובץ</w:t>
      </w:r>
    </w:p>
    <w:p w:rsidR="00320F1D" w:rsidRPr="00236544" w:rsidRDefault="00320F1D" w:rsidP="006610F4">
      <w:pPr>
        <w:tabs>
          <w:tab w:val="left" w:pos="7920"/>
        </w:tabs>
        <w:ind w:left="1080" w:right="540"/>
        <w:jc w:val="center"/>
        <w:rPr>
          <w:sz w:val="28"/>
          <w:szCs w:val="28"/>
          <w:rtl/>
        </w:rPr>
      </w:pPr>
      <w:r w:rsidRPr="00236544">
        <w:rPr>
          <w:rFonts w:hint="cs"/>
          <w:sz w:val="28"/>
          <w:szCs w:val="28"/>
          <w:rtl/>
        </w:rPr>
        <w:t xml:space="preserve">'נר יהודה' על </w:t>
      </w:r>
      <w:r w:rsidR="006610F4">
        <w:rPr>
          <w:rFonts w:hint="cs"/>
          <w:sz w:val="28"/>
          <w:szCs w:val="28"/>
          <w:rtl/>
        </w:rPr>
        <w:t>מסכת כתובות</w:t>
      </w:r>
      <w:r w:rsidRPr="00236544">
        <w:rPr>
          <w:rFonts w:hint="cs"/>
          <w:sz w:val="28"/>
          <w:szCs w:val="28"/>
          <w:rtl/>
        </w:rPr>
        <w:t xml:space="preserve"> </w:t>
      </w:r>
    </w:p>
    <w:p w:rsidR="00320F1D" w:rsidRDefault="00320F1D" w:rsidP="00320F1D">
      <w:pPr>
        <w:pStyle w:val="a3"/>
        <w:ind w:left="566" w:right="540"/>
        <w:rPr>
          <w:rtl/>
        </w:rPr>
      </w:pPr>
    </w:p>
    <w:p w:rsidR="00320F1D" w:rsidRPr="00C922FE" w:rsidRDefault="00320F1D" w:rsidP="006610F4">
      <w:pPr>
        <w:pStyle w:val="a3"/>
        <w:ind w:left="566" w:right="540"/>
        <w:rPr>
          <w:rFonts w:cs="Times New Roman"/>
          <w:rtl/>
        </w:rPr>
      </w:pPr>
      <w:r w:rsidRPr="00C922FE">
        <w:rPr>
          <w:rFonts w:cs="Times New Roman"/>
          <w:rtl/>
        </w:rPr>
        <w:t xml:space="preserve">קבצתי  בחוברת זו מה שעלה בידי  ממשניות </w:t>
      </w:r>
      <w:r w:rsidR="006610F4">
        <w:rPr>
          <w:rFonts w:cs="Times New Roman" w:hint="cs"/>
          <w:rtl/>
        </w:rPr>
        <w:t>מסכת כתובות</w:t>
      </w:r>
      <w:r w:rsidRPr="00C922FE">
        <w:rPr>
          <w:rFonts w:cs="Times New Roman"/>
          <w:rtl/>
        </w:rPr>
        <w:t>, בהן נחלקו שני מפרשי המשנה ר' עובדיה מברטנורא  (רע"ב) ור' ישראל ליפשיץ (תפא"י) בפרושיהם על המשנה. מחלוקות אלו נובעות מהסתמכות על הגמרא וראשונים. ניסיתי למצוא את המקורות עליהם מבסס כל אחד את פרושו.</w:t>
      </w:r>
    </w:p>
    <w:p w:rsidR="00320F1D" w:rsidRDefault="00320F1D" w:rsidP="00320F1D">
      <w:pPr>
        <w:tabs>
          <w:tab w:val="left" w:pos="7920"/>
        </w:tabs>
        <w:ind w:left="566" w:right="540"/>
        <w:jc w:val="both"/>
        <w:rPr>
          <w:rtl/>
        </w:rPr>
      </w:pPr>
    </w:p>
    <w:p w:rsidR="00320F1D" w:rsidRPr="00BD7BF8" w:rsidRDefault="00320F1D" w:rsidP="00320F1D">
      <w:pPr>
        <w:tabs>
          <w:tab w:val="left" w:pos="7920"/>
        </w:tabs>
        <w:ind w:left="566" w:right="540"/>
        <w:jc w:val="both"/>
        <w:rPr>
          <w:sz w:val="22"/>
          <w:szCs w:val="22"/>
          <w:rtl/>
        </w:rPr>
      </w:pPr>
      <w:r w:rsidRPr="00BD7BF8">
        <w:rPr>
          <w:rFonts w:hint="cs"/>
          <w:sz w:val="22"/>
          <w:szCs w:val="22"/>
          <w:rtl/>
        </w:rPr>
        <w:t>ר' עובדיה עלה מאיטליה בשנת  ה' רמ"ח, וכנראה, שכאן סיים את פירושו הגדול למשנה. כמו כן כתב אגרות, בהם מתאר את נסיעתו לארץ הקודש מקומות שונים והחיים בארץ הקודש. רע"ב נקבר במערה בשיפולי הר, שאצל מעיין השלוח בירושלם.</w:t>
      </w:r>
    </w:p>
    <w:p w:rsidR="00320F1D" w:rsidRPr="00BD7BF8" w:rsidRDefault="00320F1D" w:rsidP="00320F1D">
      <w:pPr>
        <w:tabs>
          <w:tab w:val="left" w:pos="7920"/>
        </w:tabs>
        <w:ind w:left="566" w:right="540"/>
        <w:jc w:val="both"/>
        <w:rPr>
          <w:sz w:val="22"/>
          <w:szCs w:val="22"/>
          <w:rtl/>
        </w:rPr>
      </w:pPr>
    </w:p>
    <w:p w:rsidR="00320F1D" w:rsidRPr="00BD7BF8" w:rsidRDefault="00320F1D" w:rsidP="00320F1D">
      <w:pPr>
        <w:tabs>
          <w:tab w:val="left" w:pos="7920"/>
          <w:tab w:val="left" w:pos="8100"/>
        </w:tabs>
        <w:ind w:left="566" w:right="540"/>
        <w:jc w:val="both"/>
        <w:rPr>
          <w:sz w:val="22"/>
          <w:szCs w:val="22"/>
          <w:rtl/>
        </w:rPr>
      </w:pPr>
      <w:r w:rsidRPr="00BD7BF8">
        <w:rPr>
          <w:rFonts w:hint="cs"/>
          <w:sz w:val="22"/>
          <w:szCs w:val="22"/>
          <w:rtl/>
        </w:rPr>
        <w:t>ר' ישראל ליפשיץ, היה אב"ד בכמה קהילות חשובות. פירושו יצא לאור לראשונה ע"י הרב המחבר  בדאנציג,  בשנת  ה' תר"ג,  ושנית עם הרחבות הוספות וסכומים,  ע"י בן המחבר,   ר' ברוך יצחק ליפשיץ  בהמבורג בשנת תרכ"ז.מאז הודפסו עוד מהדורות רבות של פרוש זה..</w:t>
      </w:r>
    </w:p>
    <w:p w:rsidR="00320F1D" w:rsidRDefault="00320F1D" w:rsidP="00320F1D">
      <w:pPr>
        <w:pStyle w:val="a3"/>
        <w:ind w:left="566" w:right="900"/>
        <w:rPr>
          <w:rtl/>
        </w:rPr>
      </w:pPr>
    </w:p>
    <w:p w:rsidR="00320F1D" w:rsidRDefault="00320F1D" w:rsidP="00320F1D">
      <w:pPr>
        <w:pStyle w:val="a3"/>
        <w:ind w:left="566" w:right="540"/>
        <w:rPr>
          <w:rtl/>
        </w:rPr>
      </w:pPr>
    </w:p>
    <w:p w:rsidR="00320F1D" w:rsidRPr="00C922FE" w:rsidRDefault="00320F1D" w:rsidP="00320F1D">
      <w:pPr>
        <w:pStyle w:val="a3"/>
        <w:ind w:left="566" w:right="540"/>
        <w:rPr>
          <w:rFonts w:cs="Times New Roman"/>
          <w:rtl/>
        </w:rPr>
      </w:pPr>
      <w:r w:rsidRPr="00C922FE">
        <w:rPr>
          <w:rFonts w:cs="Times New Roman"/>
          <w:rtl/>
        </w:rPr>
        <w:t>קובץ משניות זה יקרא בשם 'נר יהודה' לזכרון נשמת נכדי בכורי  יהודה אבנר הי"ד  "ילד שעשועים נכרים בו, פרחי החכמה והיראה, עליו יהמו מעי .כי אחרי נתנו ה' לנו ביום ראשון ז' מרחשון תשמ"ג,  לקחו מאתנו בליל ש"ק פרשת שמות,  כ"ג טבת תשס"ג,  תנצב"ה א"ס."</w:t>
      </w:r>
    </w:p>
    <w:p w:rsidR="00320F1D" w:rsidRPr="00C922FE" w:rsidRDefault="00320F1D" w:rsidP="00320F1D">
      <w:pPr>
        <w:pStyle w:val="a3"/>
        <w:ind w:left="566" w:right="540"/>
        <w:rPr>
          <w:rFonts w:cs="Times New Roman"/>
          <w:rtl/>
        </w:rPr>
      </w:pPr>
      <w:r w:rsidRPr="00C922FE">
        <w:rPr>
          <w:rFonts w:cs="Times New Roman"/>
          <w:rtl/>
        </w:rPr>
        <w:t>יהודה אבנר הי"ד למד בישיבת בית ועד לתורה בעתניאל שב"עמק חברון".</w:t>
      </w:r>
    </w:p>
    <w:p w:rsidR="00320F1D" w:rsidRPr="00C922FE" w:rsidRDefault="00320F1D" w:rsidP="00320F1D">
      <w:pPr>
        <w:pStyle w:val="a3"/>
        <w:ind w:left="566" w:right="540"/>
        <w:rPr>
          <w:rFonts w:cs="Times New Roman"/>
          <w:rtl/>
        </w:rPr>
      </w:pPr>
      <w:r w:rsidRPr="00C922FE">
        <w:rPr>
          <w:rFonts w:cs="Times New Roman"/>
          <w:rtl/>
        </w:rPr>
        <w:t>בליל ש"ק לס' "ותרא אותו כי טוב הוא ותצפנהו" "זמן קדוש,ויקדש ויקרא, ולא הניחוהו בחיים לגמרה." פרצו שני מרצחים ישמעאלים ימ"ש לישיבה ורצחו אותו ועוד שלושה בחורים יקרים הי"ד.</w:t>
      </w:r>
    </w:p>
    <w:p w:rsidR="00320F1D" w:rsidRPr="00C922FE" w:rsidRDefault="00320F1D" w:rsidP="00320F1D">
      <w:pPr>
        <w:pStyle w:val="a3"/>
        <w:tabs>
          <w:tab w:val="left" w:pos="7766"/>
        </w:tabs>
        <w:ind w:left="566" w:right="900" w:hanging="26"/>
        <w:rPr>
          <w:rFonts w:cs="Times New Roman"/>
          <w:sz w:val="28"/>
          <w:szCs w:val="28"/>
          <w:rtl/>
        </w:rPr>
      </w:pPr>
    </w:p>
    <w:p w:rsidR="00320F1D" w:rsidRPr="00C922FE" w:rsidRDefault="00320F1D" w:rsidP="00320F1D">
      <w:pPr>
        <w:pStyle w:val="a3"/>
        <w:tabs>
          <w:tab w:val="left" w:pos="7766"/>
        </w:tabs>
        <w:ind w:left="566" w:right="900" w:hanging="26"/>
        <w:rPr>
          <w:rFonts w:cs="Times New Roman"/>
          <w:rtl/>
        </w:rPr>
      </w:pPr>
      <w:r w:rsidRPr="00C922FE">
        <w:rPr>
          <w:rFonts w:cs="Times New Roman"/>
          <w:rtl/>
        </w:rPr>
        <w:t>לזכרו ולעלוי נשמתו חיברתי את החוברת הזו.</w:t>
      </w:r>
    </w:p>
    <w:p w:rsidR="00320F1D" w:rsidRPr="00C922FE" w:rsidRDefault="00320F1D" w:rsidP="00320F1D">
      <w:pPr>
        <w:pStyle w:val="a3"/>
        <w:tabs>
          <w:tab w:val="left" w:pos="7766"/>
        </w:tabs>
        <w:ind w:left="566" w:right="900" w:hanging="26"/>
        <w:rPr>
          <w:rFonts w:cs="Times New Roman"/>
          <w:rtl/>
        </w:rPr>
      </w:pPr>
    </w:p>
    <w:p w:rsidR="00320F1D" w:rsidRPr="00C922FE" w:rsidRDefault="00320F1D" w:rsidP="00320F1D">
      <w:pPr>
        <w:pStyle w:val="a3"/>
        <w:tabs>
          <w:tab w:val="left" w:pos="7740"/>
          <w:tab w:val="left" w:pos="7766"/>
        </w:tabs>
        <w:ind w:left="566" w:right="540" w:hanging="26"/>
        <w:rPr>
          <w:rFonts w:cs="Times New Roman"/>
          <w:rtl/>
        </w:rPr>
      </w:pPr>
      <w:r w:rsidRPr="00C922FE">
        <w:rPr>
          <w:rFonts w:cs="Times New Roman"/>
          <w:rtl/>
        </w:rPr>
        <w:t>אסיים בתפילת ר' נחוניא בן הקנה " יהי רצון שלא יארע דבר תקלה על ידי, ולא אכשל בדבר הלכה, וישמחו בי חברי ... ואשמח בהם".</w:t>
      </w:r>
    </w:p>
    <w:p w:rsidR="00320F1D" w:rsidRDefault="00320F1D" w:rsidP="00320F1D">
      <w:pPr>
        <w:pStyle w:val="a3"/>
        <w:tabs>
          <w:tab w:val="left" w:pos="7766"/>
        </w:tabs>
        <w:ind w:left="566" w:right="540"/>
        <w:rPr>
          <w:sz w:val="22"/>
          <w:szCs w:val="22"/>
          <w:rtl/>
        </w:rPr>
      </w:pPr>
    </w:p>
    <w:p w:rsidR="00320F1D" w:rsidRPr="00937230" w:rsidRDefault="00320F1D" w:rsidP="005A1946">
      <w:pPr>
        <w:pStyle w:val="a3"/>
        <w:tabs>
          <w:tab w:val="left" w:pos="7766"/>
        </w:tabs>
        <w:ind w:left="566" w:right="540"/>
        <w:jc w:val="center"/>
        <w:rPr>
          <w:rFonts w:cs="Times New Roman"/>
          <w:sz w:val="22"/>
          <w:szCs w:val="22"/>
          <w:rtl/>
        </w:rPr>
      </w:pPr>
      <w:r w:rsidRPr="00937230">
        <w:rPr>
          <w:rFonts w:cs="Times New Roman"/>
          <w:sz w:val="22"/>
          <w:szCs w:val="22"/>
          <w:rtl/>
        </w:rPr>
        <w:t xml:space="preserve">"שגיאות מי יבין מנסתרות נקני" הלכות </w:t>
      </w:r>
      <w:r w:rsidR="005A1946">
        <w:rPr>
          <w:rFonts w:cs="Times New Roman" w:hint="cs"/>
          <w:sz w:val="22"/>
          <w:szCs w:val="22"/>
          <w:rtl/>
        </w:rPr>
        <w:t xml:space="preserve">הן </w:t>
      </w:r>
      <w:r w:rsidRPr="00937230">
        <w:rPr>
          <w:rFonts w:cs="Times New Roman"/>
          <w:sz w:val="22"/>
          <w:szCs w:val="22"/>
          <w:rtl/>
        </w:rPr>
        <w:t>כהררים התלויים בשערה, ומכיר אני את עצמי שבודאי לא עמדתי על כל פרטיהם ודקדוקיהם של כל המשניות האלו, לכן אבקש מכל מי שימצא דבר מה שיאירני ויעיר לי, על מנת לתקן את המעוות.</w:t>
      </w:r>
    </w:p>
    <w:p w:rsidR="00320F1D" w:rsidRDefault="00320F1D" w:rsidP="00320F1D">
      <w:pPr>
        <w:pStyle w:val="a3"/>
        <w:tabs>
          <w:tab w:val="left" w:pos="7766"/>
        </w:tabs>
        <w:ind w:left="566" w:right="900"/>
        <w:rPr>
          <w:sz w:val="28"/>
          <w:szCs w:val="28"/>
          <w:rtl/>
        </w:rPr>
      </w:pPr>
    </w:p>
    <w:p w:rsidR="002A31F7" w:rsidRPr="00F978B9" w:rsidRDefault="002A31F7" w:rsidP="00320F1D">
      <w:pPr>
        <w:pStyle w:val="a3"/>
        <w:tabs>
          <w:tab w:val="left" w:pos="7766"/>
        </w:tabs>
        <w:ind w:left="566" w:right="900"/>
        <w:rPr>
          <w:sz w:val="22"/>
          <w:szCs w:val="22"/>
          <w:rtl/>
        </w:rPr>
      </w:pPr>
      <w:r w:rsidRPr="00F978B9">
        <w:rPr>
          <w:rFonts w:hint="cs"/>
          <w:sz w:val="22"/>
          <w:szCs w:val="22"/>
          <w:rtl/>
        </w:rPr>
        <w:t>"ברכות אביך גברו" תודה וברכה לבני הרב בנימין שיח' שעבר על החוברת, העיר הערות חשובות והוסיף וציין מקורות בכל אשר יפנה יצליח</w:t>
      </w:r>
      <w:r w:rsidR="00745993" w:rsidRPr="00F978B9">
        <w:rPr>
          <w:rFonts w:hint="cs"/>
          <w:sz w:val="22"/>
          <w:szCs w:val="22"/>
          <w:rtl/>
        </w:rPr>
        <w:t>.</w:t>
      </w:r>
    </w:p>
    <w:p w:rsidR="00320F1D" w:rsidRDefault="00320F1D" w:rsidP="00320F1D">
      <w:pPr>
        <w:pStyle w:val="a3"/>
        <w:tabs>
          <w:tab w:val="left" w:pos="7766"/>
        </w:tabs>
        <w:ind w:left="566" w:right="900"/>
        <w:jc w:val="center"/>
        <w:rPr>
          <w:sz w:val="28"/>
          <w:szCs w:val="28"/>
          <w:rtl/>
        </w:rPr>
      </w:pPr>
    </w:p>
    <w:p w:rsidR="002A31F7" w:rsidRDefault="002A31F7" w:rsidP="00320F1D">
      <w:pPr>
        <w:pStyle w:val="a3"/>
        <w:tabs>
          <w:tab w:val="left" w:pos="7766"/>
        </w:tabs>
        <w:ind w:left="566" w:right="900"/>
        <w:jc w:val="center"/>
        <w:rPr>
          <w:sz w:val="28"/>
          <w:szCs w:val="28"/>
          <w:rtl/>
        </w:rPr>
      </w:pPr>
    </w:p>
    <w:p w:rsidR="00320F1D" w:rsidRPr="00937230" w:rsidRDefault="00320F1D" w:rsidP="00320F1D">
      <w:pPr>
        <w:pStyle w:val="a3"/>
        <w:tabs>
          <w:tab w:val="left" w:pos="7766"/>
        </w:tabs>
        <w:ind w:right="426" w:firstLine="522"/>
        <w:jc w:val="center"/>
        <w:rPr>
          <w:rFonts w:cs="Times New Roman"/>
          <w:sz w:val="28"/>
          <w:szCs w:val="28"/>
          <w:rtl/>
        </w:rPr>
      </w:pPr>
      <w:r w:rsidRPr="00937230">
        <w:rPr>
          <w:rFonts w:cs="Times New Roman"/>
          <w:sz w:val="28"/>
          <w:szCs w:val="28"/>
          <w:rtl/>
        </w:rPr>
        <w:t>ויהיו נא לרצון תורתנו ותפילתנו בעבור נשמת</w:t>
      </w:r>
    </w:p>
    <w:p w:rsidR="00320F1D" w:rsidRPr="00937230" w:rsidRDefault="00320F1D" w:rsidP="00320F1D">
      <w:pPr>
        <w:pStyle w:val="a3"/>
        <w:tabs>
          <w:tab w:val="left" w:pos="7766"/>
        </w:tabs>
        <w:ind w:left="566" w:right="426"/>
        <w:jc w:val="center"/>
        <w:rPr>
          <w:rFonts w:cs="Times New Roman"/>
          <w:sz w:val="28"/>
          <w:szCs w:val="28"/>
          <w:rtl/>
        </w:rPr>
      </w:pPr>
      <w:r w:rsidRPr="00937230">
        <w:rPr>
          <w:rFonts w:cs="Times New Roman"/>
          <w:sz w:val="28"/>
          <w:szCs w:val="28"/>
          <w:rtl/>
        </w:rPr>
        <w:t>הק' יהודה אבנר הי"ד</w:t>
      </w:r>
    </w:p>
    <w:p w:rsidR="00320F1D" w:rsidRPr="00937230" w:rsidRDefault="00320F1D" w:rsidP="00320F1D">
      <w:pPr>
        <w:pStyle w:val="a3"/>
        <w:tabs>
          <w:tab w:val="left" w:pos="7766"/>
        </w:tabs>
        <w:ind w:left="566" w:right="426"/>
        <w:jc w:val="center"/>
        <w:rPr>
          <w:rFonts w:cs="Times New Roman"/>
          <w:sz w:val="28"/>
          <w:szCs w:val="28"/>
          <w:rtl/>
        </w:rPr>
      </w:pPr>
      <w:r w:rsidRPr="00937230">
        <w:rPr>
          <w:rFonts w:cs="Times New Roman"/>
          <w:sz w:val="28"/>
          <w:szCs w:val="28"/>
          <w:rtl/>
        </w:rPr>
        <w:t>בן ר' צבי הלוי ואביגיל במברגר שיח'.</w:t>
      </w:r>
    </w:p>
    <w:p w:rsidR="00320F1D" w:rsidRDefault="00320F1D" w:rsidP="00320F1D">
      <w:pPr>
        <w:pStyle w:val="a3"/>
        <w:ind w:left="566" w:right="900"/>
        <w:rPr>
          <w:sz w:val="28"/>
          <w:szCs w:val="28"/>
          <w:rtl/>
        </w:rPr>
      </w:pPr>
    </w:p>
    <w:p w:rsidR="00320F1D" w:rsidRDefault="00320F1D" w:rsidP="00320F1D">
      <w:pPr>
        <w:tabs>
          <w:tab w:val="left" w:pos="26"/>
        </w:tabs>
        <w:ind w:firstLine="607"/>
        <w:jc w:val="center"/>
        <w:rPr>
          <w:sz w:val="22"/>
          <w:szCs w:val="22"/>
          <w:rtl/>
        </w:rPr>
      </w:pPr>
      <w:r>
        <w:rPr>
          <w:rFonts w:hint="cs"/>
          <w:sz w:val="22"/>
          <w:szCs w:val="22"/>
          <w:rtl/>
        </w:rPr>
        <w:t>המובאות ברובן, הועתקו מ"תקליטור תורני" ומתקליטור "הספריה היהודית הממוחשבת".</w:t>
      </w:r>
    </w:p>
    <w:p w:rsidR="00320F1D" w:rsidRDefault="00320F1D" w:rsidP="00320F1D">
      <w:pPr>
        <w:tabs>
          <w:tab w:val="left" w:pos="26"/>
        </w:tabs>
        <w:ind w:firstLine="607"/>
        <w:jc w:val="center"/>
        <w:rPr>
          <w:sz w:val="22"/>
          <w:szCs w:val="22"/>
          <w:rtl/>
        </w:rPr>
      </w:pPr>
      <w:r>
        <w:rPr>
          <w:rFonts w:hint="cs"/>
          <w:sz w:val="22"/>
          <w:szCs w:val="22"/>
          <w:rtl/>
        </w:rPr>
        <w:t>נדפס בסיוע המועצה הדתית קרני שומרון</w:t>
      </w:r>
    </w:p>
    <w:p w:rsidR="00320F1D" w:rsidRDefault="00320F1D" w:rsidP="00320F1D">
      <w:pPr>
        <w:tabs>
          <w:tab w:val="left" w:pos="26"/>
        </w:tabs>
        <w:ind w:firstLine="607"/>
        <w:rPr>
          <w:sz w:val="22"/>
          <w:szCs w:val="22"/>
          <w:rtl/>
        </w:rPr>
      </w:pPr>
    </w:p>
    <w:p w:rsidR="00320F1D" w:rsidRDefault="00320F1D" w:rsidP="00320F1D">
      <w:pPr>
        <w:tabs>
          <w:tab w:val="left" w:pos="26"/>
        </w:tabs>
        <w:ind w:firstLine="607"/>
        <w:rPr>
          <w:sz w:val="22"/>
          <w:szCs w:val="22"/>
          <w:rtl/>
        </w:rPr>
      </w:pPr>
    </w:p>
    <w:p w:rsidR="00320F1D" w:rsidRDefault="00320F1D" w:rsidP="00320F1D">
      <w:pPr>
        <w:tabs>
          <w:tab w:val="left" w:pos="26"/>
        </w:tabs>
        <w:ind w:firstLine="607"/>
        <w:rPr>
          <w:sz w:val="22"/>
          <w:szCs w:val="22"/>
          <w:rtl/>
        </w:rPr>
      </w:pPr>
      <w:r>
        <w:rPr>
          <w:rFonts w:hint="cs"/>
          <w:sz w:val="22"/>
          <w:szCs w:val="22"/>
          <w:rtl/>
        </w:rPr>
        <w:t>טבת תשע"ז</w:t>
      </w:r>
      <w:r w:rsidR="00051ACB">
        <w:rPr>
          <w:rFonts w:hint="cs"/>
          <w:sz w:val="22"/>
          <w:szCs w:val="22"/>
          <w:rtl/>
        </w:rPr>
        <w:t xml:space="preserve"> </w:t>
      </w:r>
    </w:p>
    <w:p w:rsidR="00051ACB" w:rsidRDefault="00051ACB" w:rsidP="00320F1D">
      <w:pPr>
        <w:tabs>
          <w:tab w:val="left" w:pos="26"/>
        </w:tabs>
        <w:ind w:firstLine="607"/>
        <w:rPr>
          <w:sz w:val="22"/>
          <w:szCs w:val="22"/>
          <w:rtl/>
        </w:rPr>
      </w:pPr>
    </w:p>
    <w:p w:rsidR="00051ACB" w:rsidRDefault="00051ACB" w:rsidP="00320F1D">
      <w:pPr>
        <w:tabs>
          <w:tab w:val="left" w:pos="26"/>
        </w:tabs>
        <w:ind w:firstLine="607"/>
        <w:rPr>
          <w:sz w:val="22"/>
          <w:szCs w:val="22"/>
          <w:rtl/>
        </w:rPr>
      </w:pPr>
    </w:p>
    <w:p w:rsidR="00051ACB" w:rsidRPr="00EC768E" w:rsidRDefault="00051ACB" w:rsidP="00051ACB">
      <w:pPr>
        <w:autoSpaceDE w:val="0"/>
        <w:autoSpaceDN w:val="0"/>
        <w:adjustRightInd w:val="0"/>
        <w:jc w:val="center"/>
        <w:rPr>
          <w:rFonts w:cs="Guttman Vilna"/>
          <w:sz w:val="32"/>
          <w:szCs w:val="32"/>
          <w:rtl/>
        </w:rPr>
      </w:pPr>
      <w:r>
        <w:rPr>
          <w:rFonts w:cs="Guttman Vilna" w:hint="cs"/>
          <w:sz w:val="32"/>
          <w:szCs w:val="32"/>
          <w:rtl/>
        </w:rPr>
        <w:lastRenderedPageBreak/>
        <w:t>מ ס כ ת    כ ת ו בו ת</w:t>
      </w:r>
    </w:p>
    <w:p w:rsidR="00051ACB" w:rsidRDefault="00051ACB" w:rsidP="00051ACB">
      <w:pPr>
        <w:autoSpaceDE w:val="0"/>
        <w:autoSpaceDN w:val="0"/>
        <w:adjustRightInd w:val="0"/>
        <w:jc w:val="both"/>
        <w:rPr>
          <w:rFonts w:asciiTheme="majorBidi" w:hAnsiTheme="majorBidi" w:cstheme="majorBidi"/>
          <w:sz w:val="28"/>
          <w:szCs w:val="28"/>
          <w:u w:val="single"/>
          <w:rtl/>
        </w:rPr>
      </w:pPr>
    </w:p>
    <w:p w:rsidR="00051ACB" w:rsidRDefault="00051ACB" w:rsidP="00051ACB">
      <w:pPr>
        <w:autoSpaceDE w:val="0"/>
        <w:autoSpaceDN w:val="0"/>
        <w:adjustRightInd w:val="0"/>
        <w:jc w:val="both"/>
        <w:rPr>
          <w:rFonts w:asciiTheme="majorBidi" w:hAnsiTheme="majorBidi" w:cstheme="majorBidi"/>
          <w:sz w:val="28"/>
          <w:szCs w:val="28"/>
          <w:u w:val="single"/>
          <w:rtl/>
        </w:rPr>
      </w:pPr>
    </w:p>
    <w:p w:rsidR="00051ACB" w:rsidRDefault="00051ACB" w:rsidP="00051ACB">
      <w:pPr>
        <w:autoSpaceDE w:val="0"/>
        <w:autoSpaceDN w:val="0"/>
        <w:adjustRightInd w:val="0"/>
        <w:jc w:val="both"/>
        <w:rPr>
          <w:rFonts w:asciiTheme="majorBidi" w:hAnsiTheme="majorBidi" w:cstheme="majorBidi"/>
          <w:sz w:val="28"/>
          <w:szCs w:val="28"/>
          <w:u w:val="single"/>
          <w:rtl/>
        </w:rPr>
      </w:pPr>
    </w:p>
    <w:p w:rsidR="00051ACB" w:rsidRPr="00D53D85" w:rsidRDefault="00051ACB" w:rsidP="00051ACB">
      <w:pPr>
        <w:autoSpaceDE w:val="0"/>
        <w:autoSpaceDN w:val="0"/>
        <w:adjustRightInd w:val="0"/>
        <w:jc w:val="both"/>
        <w:rPr>
          <w:rFonts w:asciiTheme="majorBidi" w:hAnsiTheme="majorBidi" w:cstheme="majorBidi"/>
          <w:sz w:val="28"/>
          <w:szCs w:val="28"/>
          <w:u w:val="single"/>
          <w:rtl/>
        </w:rPr>
      </w:pPr>
      <w:r w:rsidRPr="00D53D85">
        <w:rPr>
          <w:rFonts w:asciiTheme="majorBidi" w:hAnsiTheme="majorBidi" w:cstheme="majorBidi"/>
          <w:sz w:val="28"/>
          <w:szCs w:val="28"/>
          <w:u w:val="single"/>
          <w:rtl/>
        </w:rPr>
        <w:t xml:space="preserve">משנה מסכת כתובות פרק א'משנה ג'. </w:t>
      </w:r>
    </w:p>
    <w:p w:rsidR="00051ACB" w:rsidRDefault="00051ACB" w:rsidP="00051ACB">
      <w:pPr>
        <w:autoSpaceDE w:val="0"/>
        <w:autoSpaceDN w:val="0"/>
        <w:adjustRightInd w:val="0"/>
        <w:jc w:val="both"/>
        <w:rPr>
          <w:rFonts w:cs="Narkisim"/>
          <w:sz w:val="28"/>
          <w:szCs w:val="28"/>
          <w:rtl/>
        </w:rPr>
      </w:pPr>
      <w:r w:rsidRPr="00D53D85">
        <w:rPr>
          <w:rFonts w:cs="Narkisim"/>
          <w:sz w:val="28"/>
          <w:szCs w:val="28"/>
          <w:rtl/>
        </w:rPr>
        <w:t xml:space="preserve">הַגָּדוֹל שֶׁבָּא עַל הַקְּטַנָּה, </w:t>
      </w:r>
      <w:r>
        <w:rPr>
          <w:rFonts w:cs="Guttman Vilna" w:hint="cs"/>
          <w:sz w:val="28"/>
          <w:szCs w:val="28"/>
          <w:rtl/>
        </w:rPr>
        <w:t>וקטן</w:t>
      </w:r>
      <w:r w:rsidRPr="00D53D85">
        <w:rPr>
          <w:rFonts w:cs="Narkisim"/>
          <w:sz w:val="28"/>
          <w:szCs w:val="28"/>
          <w:rtl/>
        </w:rPr>
        <w:t xml:space="preserve"> שֶׁבָּא עַל הַגְּדוֹלָהּ, וּמֻכַּת עֵץ, כְּתֻבָּתָן מָאתַיִם, דִּבְרֵי רַבִּי מֵאִיר, וַחֲכָמִים אוֹמְרִים, מֻכַּת עֵץ, כְּתֻבָּתָהּ מָנֶה:</w:t>
      </w:r>
    </w:p>
    <w:p w:rsidR="00051ACB" w:rsidRDefault="00051ACB" w:rsidP="00051ACB">
      <w:pPr>
        <w:autoSpaceDE w:val="0"/>
        <w:autoSpaceDN w:val="0"/>
        <w:adjustRightInd w:val="0"/>
        <w:jc w:val="both"/>
        <w:rPr>
          <w:rFonts w:cs="Miriam"/>
          <w:rtl/>
        </w:rPr>
      </w:pPr>
    </w:p>
    <w:p w:rsidR="00051ACB" w:rsidRPr="005B587A" w:rsidRDefault="00051ACB" w:rsidP="00051ACB">
      <w:pPr>
        <w:autoSpaceDE w:val="0"/>
        <w:autoSpaceDN w:val="0"/>
        <w:adjustRightInd w:val="0"/>
        <w:jc w:val="both"/>
        <w:rPr>
          <w:rFonts w:asciiTheme="majorBidi" w:hAnsiTheme="majorBidi" w:cstheme="majorBidi"/>
          <w:u w:val="single"/>
          <w:rtl/>
        </w:rPr>
      </w:pPr>
      <w:r w:rsidRPr="005B587A">
        <w:rPr>
          <w:rFonts w:asciiTheme="majorBidi" w:hAnsiTheme="majorBidi" w:cstheme="majorBidi"/>
          <w:u w:val="single"/>
          <w:rtl/>
        </w:rPr>
        <w:t>רע"ב:</w:t>
      </w:r>
      <w:r w:rsidRPr="005B587A">
        <w:rPr>
          <w:rFonts w:asciiTheme="majorBidi" w:hAnsiTheme="majorBidi" w:cstheme="majorBidi"/>
          <w:rtl/>
        </w:rPr>
        <w:t xml:space="preserve">   וקטן - פחות מבן תשע שאין ביאתו ביאה ובא על הגדולה:</w:t>
      </w:r>
    </w:p>
    <w:p w:rsidR="00051ACB" w:rsidRPr="005B587A" w:rsidRDefault="00051ACB" w:rsidP="00051ACB">
      <w:pPr>
        <w:autoSpaceDE w:val="0"/>
        <w:autoSpaceDN w:val="0"/>
        <w:adjustRightInd w:val="0"/>
        <w:jc w:val="both"/>
        <w:rPr>
          <w:rFonts w:asciiTheme="majorBidi" w:hAnsiTheme="majorBidi" w:cstheme="majorBidi"/>
          <w:rtl/>
        </w:rPr>
      </w:pPr>
    </w:p>
    <w:p w:rsidR="00051ACB" w:rsidRPr="009846E8" w:rsidRDefault="00051ACB" w:rsidP="00051ACB">
      <w:pPr>
        <w:jc w:val="both"/>
        <w:rPr>
          <w:rtl/>
        </w:rPr>
      </w:pPr>
      <w:r>
        <w:rPr>
          <w:rFonts w:asciiTheme="majorBidi" w:hAnsiTheme="majorBidi" w:cstheme="majorBidi" w:hint="cs"/>
          <w:u w:val="single"/>
          <w:rtl/>
        </w:rPr>
        <w:t>תפא"י:</w:t>
      </w:r>
      <w:r>
        <w:rPr>
          <w:rFonts w:asciiTheme="majorBidi" w:hAnsiTheme="majorBidi" w:cstheme="majorBidi" w:hint="cs"/>
          <w:rtl/>
        </w:rPr>
        <w:t xml:space="preserve">  (</w:t>
      </w:r>
      <w:r w:rsidRPr="009846E8">
        <w:rPr>
          <w:rFonts w:asciiTheme="majorBidi" w:hAnsiTheme="majorBidi" w:cstheme="majorBidi"/>
          <w:rtl/>
        </w:rPr>
        <w:t>יד</w:t>
      </w:r>
      <w:r>
        <w:rPr>
          <w:rFonts w:asciiTheme="majorBidi" w:hAnsiTheme="majorBidi" w:cstheme="majorBidi" w:hint="cs"/>
          <w:rtl/>
        </w:rPr>
        <w:t xml:space="preserve">)  </w:t>
      </w:r>
      <w:r w:rsidRPr="009846E8">
        <w:rPr>
          <w:rFonts w:asciiTheme="majorBidi" w:hAnsiTheme="majorBidi" w:cstheme="majorBidi"/>
          <w:rtl/>
        </w:rPr>
        <w:t xml:space="preserve"> שבא על הגדולה</w:t>
      </w:r>
      <w:r>
        <w:rPr>
          <w:rFonts w:asciiTheme="majorBidi" w:hAnsiTheme="majorBidi" w:cstheme="majorBidi" w:hint="cs"/>
          <w:rtl/>
        </w:rPr>
        <w:t xml:space="preserve"> -</w:t>
      </w:r>
      <w:r w:rsidRPr="009846E8">
        <w:rPr>
          <w:rFonts w:asciiTheme="majorBidi" w:hAnsiTheme="majorBidi" w:cstheme="majorBidi"/>
          <w:rtl/>
        </w:rPr>
        <w:t xml:space="preserve"> ולא השיר בתוליה דאל"כ לא עדיף ממוכת עץ, ומה"ט בהנך ב' מודו רבנן מדלא הושרו בתוליה, דגם ברישא הרי בתוליה חוזרין: </w:t>
      </w:r>
    </w:p>
    <w:p w:rsidR="00051ACB" w:rsidRDefault="00051ACB" w:rsidP="00051ACB">
      <w:pPr>
        <w:autoSpaceDE w:val="0"/>
        <w:autoSpaceDN w:val="0"/>
        <w:adjustRightInd w:val="0"/>
        <w:jc w:val="both"/>
        <w:rPr>
          <w:rFonts w:asciiTheme="majorBidi" w:hAnsiTheme="majorBidi" w:cstheme="majorBidi"/>
          <w:u w:val="single"/>
          <w:rtl/>
        </w:rPr>
      </w:pPr>
    </w:p>
    <w:p w:rsidR="00051ACB" w:rsidRPr="005B587A" w:rsidRDefault="00051ACB" w:rsidP="00051ACB">
      <w:pPr>
        <w:autoSpaceDE w:val="0"/>
        <w:autoSpaceDN w:val="0"/>
        <w:adjustRightInd w:val="0"/>
        <w:jc w:val="both"/>
        <w:rPr>
          <w:rFonts w:asciiTheme="majorBidi" w:hAnsiTheme="majorBidi" w:cstheme="majorBidi"/>
          <w:u w:val="single"/>
          <w:rtl/>
        </w:rPr>
      </w:pPr>
      <w:r>
        <w:rPr>
          <w:rFonts w:asciiTheme="majorBidi" w:hAnsiTheme="majorBidi" w:cstheme="majorBidi"/>
          <w:u w:val="single"/>
          <w:rtl/>
        </w:rPr>
        <w:t>פרש"י</w:t>
      </w:r>
      <w:r>
        <w:rPr>
          <w:rFonts w:asciiTheme="majorBidi" w:hAnsiTheme="majorBidi" w:cstheme="majorBidi" w:hint="cs"/>
          <w:u w:val="single"/>
          <w:rtl/>
        </w:rPr>
        <w:t xml:space="preserve"> כתובות דף י"א ע"א:</w:t>
      </w:r>
    </w:p>
    <w:p w:rsidR="00051ACB" w:rsidRDefault="00051ACB" w:rsidP="00051ACB">
      <w:pPr>
        <w:autoSpaceDE w:val="0"/>
        <w:autoSpaceDN w:val="0"/>
        <w:adjustRightInd w:val="0"/>
        <w:jc w:val="both"/>
        <w:rPr>
          <w:rFonts w:asciiTheme="majorBidi" w:hAnsiTheme="majorBidi" w:cstheme="majorBidi"/>
          <w:rtl/>
        </w:rPr>
      </w:pPr>
      <w:r w:rsidRPr="005B587A">
        <w:rPr>
          <w:rFonts w:asciiTheme="majorBidi" w:hAnsiTheme="majorBidi" w:cstheme="majorBidi"/>
          <w:rtl/>
        </w:rPr>
        <w:t>וקטן - פחות מבן תשע שאמרו חכמים אין ביאתו ביאה ובא על הגדולה:</w:t>
      </w:r>
    </w:p>
    <w:p w:rsidR="00051ACB" w:rsidRDefault="00051ACB" w:rsidP="00051ACB">
      <w:pPr>
        <w:autoSpaceDE w:val="0"/>
        <w:autoSpaceDN w:val="0"/>
        <w:adjustRightInd w:val="0"/>
        <w:jc w:val="both"/>
        <w:rPr>
          <w:rFonts w:cs="Miriam"/>
          <w:rtl/>
        </w:rPr>
      </w:pPr>
    </w:p>
    <w:p w:rsidR="00051ACB" w:rsidRPr="005B587A" w:rsidRDefault="00051ACB" w:rsidP="00051ACB">
      <w:pPr>
        <w:autoSpaceDE w:val="0"/>
        <w:autoSpaceDN w:val="0"/>
        <w:adjustRightInd w:val="0"/>
        <w:jc w:val="both"/>
        <w:rPr>
          <w:rFonts w:asciiTheme="majorBidi" w:hAnsiTheme="majorBidi" w:cstheme="majorBidi"/>
          <w:u w:val="single"/>
          <w:rtl/>
        </w:rPr>
      </w:pPr>
      <w:r w:rsidRPr="005B587A">
        <w:rPr>
          <w:rFonts w:asciiTheme="majorBidi" w:hAnsiTheme="majorBidi" w:cstheme="majorBidi"/>
          <w:u w:val="single"/>
          <w:rtl/>
        </w:rPr>
        <w:t>רמב"ם פהמ"ש:</w:t>
      </w:r>
    </w:p>
    <w:p w:rsidR="00051ACB" w:rsidRDefault="00051ACB" w:rsidP="00051ACB">
      <w:pPr>
        <w:autoSpaceDE w:val="0"/>
        <w:autoSpaceDN w:val="0"/>
        <w:adjustRightInd w:val="0"/>
        <w:jc w:val="both"/>
        <w:rPr>
          <w:rFonts w:cs="Miriam"/>
          <w:rtl/>
        </w:rPr>
      </w:pPr>
      <w:r w:rsidRPr="005B587A">
        <w:rPr>
          <w:rFonts w:asciiTheme="majorBidi" w:hAnsiTheme="majorBidi" w:cstheme="majorBidi"/>
          <w:rtl/>
        </w:rPr>
        <w:t>הגדול שבא על הקטנה כו' – ואמרו בכאן גדול ר"ל בן תשע שנים ויום אחד כפי שיתבאר במסכת יבמות בכמה מקומות שביאתו ביאה והקטן שאין ביאתו ביאה מי שהוא פחות מאלה</w:t>
      </w:r>
      <w:r>
        <w:rPr>
          <w:rFonts w:cs="Miriam" w:hint="cs"/>
          <w:rtl/>
        </w:rPr>
        <w:t xml:space="preserve"> </w:t>
      </w:r>
      <w:r w:rsidRPr="00F22B74">
        <w:rPr>
          <w:rFonts w:asciiTheme="majorBidi" w:hAnsiTheme="majorBidi" w:cstheme="majorBidi"/>
          <w:rtl/>
        </w:rPr>
        <w:t xml:space="preserve">השנים </w:t>
      </w:r>
      <w:r>
        <w:rPr>
          <w:rFonts w:cs="Miriam" w:hint="cs"/>
          <w:rtl/>
        </w:rPr>
        <w:t>...</w:t>
      </w:r>
    </w:p>
    <w:p w:rsidR="00051ACB" w:rsidRDefault="00051ACB" w:rsidP="00051ACB">
      <w:pPr>
        <w:autoSpaceDE w:val="0"/>
        <w:autoSpaceDN w:val="0"/>
        <w:adjustRightInd w:val="0"/>
        <w:jc w:val="both"/>
        <w:rPr>
          <w:rFonts w:cs="Miriam"/>
          <w:rtl/>
        </w:rPr>
      </w:pPr>
    </w:p>
    <w:p w:rsidR="00051ACB" w:rsidRPr="009C5D31" w:rsidRDefault="00051ACB" w:rsidP="00051ACB">
      <w:pPr>
        <w:autoSpaceDE w:val="0"/>
        <w:autoSpaceDN w:val="0"/>
        <w:adjustRightInd w:val="0"/>
        <w:jc w:val="both"/>
        <w:rPr>
          <w:rFonts w:asciiTheme="majorBidi" w:hAnsiTheme="majorBidi" w:cstheme="majorBidi"/>
          <w:u w:val="single"/>
          <w:rtl/>
        </w:rPr>
      </w:pPr>
      <w:r w:rsidRPr="009C5D31">
        <w:rPr>
          <w:rFonts w:asciiTheme="majorBidi" w:hAnsiTheme="majorBidi" w:cstheme="majorBidi"/>
          <w:u w:val="single"/>
          <w:rtl/>
        </w:rPr>
        <w:t xml:space="preserve">רמב"ם הלכות אישות פרק י"א הלכה ג': </w:t>
      </w:r>
    </w:p>
    <w:p w:rsidR="00051ACB" w:rsidRPr="009C5D31" w:rsidRDefault="00051ACB" w:rsidP="00051ACB">
      <w:pPr>
        <w:autoSpaceDE w:val="0"/>
        <w:autoSpaceDN w:val="0"/>
        <w:adjustRightInd w:val="0"/>
        <w:jc w:val="both"/>
        <w:rPr>
          <w:rFonts w:asciiTheme="majorBidi" w:hAnsiTheme="majorBidi" w:cstheme="majorBidi"/>
          <w:color w:val="000000"/>
          <w:szCs w:val="32"/>
          <w:rtl/>
        </w:rPr>
      </w:pPr>
      <w:r w:rsidRPr="009C5D31">
        <w:rPr>
          <w:rFonts w:asciiTheme="majorBidi" w:hAnsiTheme="majorBidi" w:cstheme="majorBidi"/>
          <w:rtl/>
        </w:rPr>
        <w:t>מוכת עץ כתובתה מאה אפילו נשאת על מנת שהיא בתולה שלימה ונמצאת מוכת עץ כתובתה מאה קטנה מבת שלש שנים ולמטה שנבעלה אפילו בא עליה אדם גדול כתובתה מאתים סופה שתחזור בתולה כשאר הבתולות וכן גדולה שבא עליה קטן מבן תשע שנים ולמטה כתובתה מאתים כאילו לא נבעלה כלל שביאת בן תשע שנים ויום אחד ביאתו ביאה פחות מזה אין ביאתו ביאה:</w:t>
      </w:r>
    </w:p>
    <w:p w:rsidR="00051ACB" w:rsidRDefault="00051ACB" w:rsidP="00051ACB">
      <w:pPr>
        <w:rPr>
          <w:rtl/>
        </w:rPr>
      </w:pPr>
    </w:p>
    <w:p w:rsidR="00051ACB" w:rsidRPr="00C57256" w:rsidRDefault="00051ACB" w:rsidP="00051ACB">
      <w:pPr>
        <w:autoSpaceDE w:val="0"/>
        <w:autoSpaceDN w:val="0"/>
        <w:adjustRightInd w:val="0"/>
        <w:jc w:val="both"/>
        <w:rPr>
          <w:rFonts w:asciiTheme="majorBidi" w:hAnsiTheme="majorBidi" w:cstheme="majorBidi"/>
          <w:u w:val="single"/>
          <w:rtl/>
        </w:rPr>
      </w:pPr>
      <w:r w:rsidRPr="00C57256">
        <w:rPr>
          <w:rFonts w:asciiTheme="majorBidi" w:hAnsiTheme="majorBidi" w:cstheme="majorBidi"/>
          <w:u w:val="single"/>
          <w:rtl/>
        </w:rPr>
        <w:t xml:space="preserve">טור אבן העזר סימן ס"ז: </w:t>
      </w:r>
    </w:p>
    <w:p w:rsidR="00051ACB" w:rsidRPr="00C57256" w:rsidRDefault="00051ACB" w:rsidP="00051ACB">
      <w:pPr>
        <w:autoSpaceDE w:val="0"/>
        <w:autoSpaceDN w:val="0"/>
        <w:adjustRightInd w:val="0"/>
        <w:jc w:val="both"/>
        <w:rPr>
          <w:rFonts w:asciiTheme="majorBidi" w:hAnsiTheme="majorBidi" w:cstheme="majorBidi"/>
          <w:u w:val="single"/>
          <w:rtl/>
        </w:rPr>
      </w:pPr>
      <w:r w:rsidRPr="00C57256">
        <w:rPr>
          <w:rFonts w:asciiTheme="majorBidi" w:hAnsiTheme="majorBidi" w:cstheme="majorBidi"/>
          <w:rtl/>
        </w:rPr>
        <w:t>... וקטן בן ט' שנים ויום אחד ולמטה שבא על הגדולה ונשאת כתובתה ר' שאין ביאתו ביאה עד שיהא בן ט' שנים ויום אחד ודוקא שלא השיר בתוליה אבל אם השיר בתוליה אין לה אלא מנה ...</w:t>
      </w:r>
    </w:p>
    <w:p w:rsidR="00051ACB" w:rsidRDefault="00051ACB" w:rsidP="00051ACB">
      <w:pPr>
        <w:autoSpaceDE w:val="0"/>
        <w:autoSpaceDN w:val="0"/>
        <w:adjustRightInd w:val="0"/>
        <w:jc w:val="both"/>
        <w:rPr>
          <w:rFonts w:asciiTheme="majorBidi" w:hAnsiTheme="majorBidi" w:cstheme="majorBidi"/>
          <w:u w:val="single"/>
          <w:rtl/>
        </w:rPr>
      </w:pPr>
    </w:p>
    <w:p w:rsidR="00051ACB" w:rsidRDefault="00051ACB" w:rsidP="00051ACB">
      <w:pPr>
        <w:autoSpaceDE w:val="0"/>
        <w:autoSpaceDN w:val="0"/>
        <w:adjustRightInd w:val="0"/>
        <w:jc w:val="both"/>
        <w:rPr>
          <w:rFonts w:asciiTheme="majorBidi" w:hAnsiTheme="majorBidi" w:cstheme="majorBidi"/>
          <w:u w:val="single"/>
          <w:rtl/>
        </w:rPr>
      </w:pPr>
      <w:r>
        <w:rPr>
          <w:rFonts w:asciiTheme="majorBidi" w:hAnsiTheme="majorBidi" w:cstheme="majorBidi" w:hint="cs"/>
          <w:u w:val="single"/>
          <w:rtl/>
        </w:rPr>
        <w:t>בית יוסף:</w:t>
      </w:r>
    </w:p>
    <w:p w:rsidR="00051ACB" w:rsidRPr="00FA28E5" w:rsidRDefault="00051ACB" w:rsidP="00051ACB">
      <w:pPr>
        <w:autoSpaceDE w:val="0"/>
        <w:autoSpaceDN w:val="0"/>
        <w:adjustRightInd w:val="0"/>
        <w:jc w:val="both"/>
        <w:rPr>
          <w:rFonts w:asciiTheme="majorBidi" w:hAnsiTheme="majorBidi" w:cstheme="majorBidi"/>
          <w:rtl/>
        </w:rPr>
      </w:pPr>
      <w:r>
        <w:rPr>
          <w:rFonts w:asciiTheme="majorBidi" w:hAnsiTheme="majorBidi" w:cstheme="majorBidi" w:hint="cs"/>
          <w:rtl/>
        </w:rPr>
        <w:t xml:space="preserve">קטנה </w:t>
      </w:r>
      <w:r>
        <w:rPr>
          <w:rFonts w:asciiTheme="majorBidi" w:hAnsiTheme="majorBidi" w:cstheme="majorBidi"/>
          <w:rtl/>
        </w:rPr>
        <w:t>–</w:t>
      </w:r>
      <w:r>
        <w:rPr>
          <w:rFonts w:asciiTheme="majorBidi" w:hAnsiTheme="majorBidi" w:cstheme="majorBidi" w:hint="cs"/>
          <w:rtl/>
        </w:rPr>
        <w:t xml:space="preserve"> ... וקטן בו ט' שנים ויום אחד ולמטה שבא על הגדולה ונשאת כתובתה ק"ק וכו' שם במשנה ומ"ש דוקא שלא הסיר בתוליה אבל אם הסיר בתוליה אין לה אלא מנה כן כתבו בשם התוספות והרא"ש ...</w:t>
      </w:r>
    </w:p>
    <w:p w:rsidR="00051ACB" w:rsidRDefault="00051ACB" w:rsidP="00051ACB">
      <w:pPr>
        <w:autoSpaceDE w:val="0"/>
        <w:autoSpaceDN w:val="0"/>
        <w:adjustRightInd w:val="0"/>
        <w:jc w:val="both"/>
        <w:rPr>
          <w:rFonts w:asciiTheme="majorBidi" w:hAnsiTheme="majorBidi" w:cstheme="majorBidi"/>
          <w:u w:val="single"/>
          <w:rtl/>
        </w:rPr>
      </w:pPr>
    </w:p>
    <w:p w:rsidR="00051ACB" w:rsidRPr="00F0381B" w:rsidRDefault="00051ACB" w:rsidP="00051ACB">
      <w:pPr>
        <w:autoSpaceDE w:val="0"/>
        <w:autoSpaceDN w:val="0"/>
        <w:adjustRightInd w:val="0"/>
        <w:jc w:val="both"/>
        <w:rPr>
          <w:rFonts w:asciiTheme="majorBidi" w:hAnsiTheme="majorBidi" w:cstheme="majorBidi"/>
          <w:u w:val="single"/>
          <w:rtl/>
        </w:rPr>
      </w:pPr>
      <w:r w:rsidRPr="00F0381B">
        <w:rPr>
          <w:rFonts w:asciiTheme="majorBidi" w:hAnsiTheme="majorBidi" w:cstheme="majorBidi"/>
          <w:u w:val="single"/>
          <w:rtl/>
        </w:rPr>
        <w:t xml:space="preserve">שו"ע אבן העזר סימן ס"ז סעיף ד': </w:t>
      </w:r>
    </w:p>
    <w:p w:rsidR="00051ACB" w:rsidRDefault="00051ACB" w:rsidP="00051ACB">
      <w:pPr>
        <w:jc w:val="both"/>
        <w:rPr>
          <w:rFonts w:asciiTheme="majorBidi" w:hAnsiTheme="majorBidi" w:cstheme="majorBidi"/>
          <w:rtl/>
        </w:rPr>
      </w:pPr>
      <w:r w:rsidRPr="00F0381B">
        <w:rPr>
          <w:rFonts w:asciiTheme="majorBidi" w:hAnsiTheme="majorBidi" w:cstheme="majorBidi"/>
          <w:rtl/>
        </w:rPr>
        <w:t>קטנה פחותה מבת ג' שנים ויום אחד שנבעלה אפילו בא עליה גדול כתובתה ר' וקטן פחות מבן ט' ויום אחד שבא על הגדולה כתובתה ר' ודוקא שלא הסיר בתוליה אבל אם הסיר בתוליה אין לה אלא מנה:</w:t>
      </w:r>
    </w:p>
    <w:p w:rsidR="00051ACB" w:rsidRDefault="00051ACB" w:rsidP="00051ACB">
      <w:pPr>
        <w:jc w:val="both"/>
        <w:rPr>
          <w:rFonts w:asciiTheme="majorBidi" w:hAnsiTheme="majorBidi" w:cstheme="majorBidi"/>
          <w:rtl/>
        </w:rPr>
      </w:pPr>
    </w:p>
    <w:p w:rsidR="00051ACB" w:rsidRDefault="00051ACB" w:rsidP="00051ACB">
      <w:pPr>
        <w:jc w:val="both"/>
        <w:rPr>
          <w:rFonts w:asciiTheme="majorBidi" w:hAnsiTheme="majorBidi" w:cs="Miriam"/>
          <w:i/>
          <w:iCs/>
          <w:rtl/>
        </w:rPr>
      </w:pPr>
      <w:r>
        <w:rPr>
          <w:rFonts w:asciiTheme="majorBidi" w:hAnsiTheme="majorBidi" w:cs="Miriam" w:hint="cs"/>
          <w:i/>
          <w:iCs/>
          <w:rtl/>
        </w:rPr>
        <w:t xml:space="preserve">סכום: רע"ב: פחות מתשע שנים אין ביאתו ביאה. = רש"י ורמב"ם. </w:t>
      </w:r>
    </w:p>
    <w:p w:rsidR="00051ACB" w:rsidRDefault="00051ACB" w:rsidP="00051ACB">
      <w:pPr>
        <w:ind w:left="509"/>
        <w:jc w:val="both"/>
        <w:rPr>
          <w:rFonts w:asciiTheme="majorBidi" w:hAnsiTheme="majorBidi" w:cs="Miriam"/>
          <w:i/>
          <w:iCs/>
          <w:rtl/>
        </w:rPr>
      </w:pPr>
      <w:r>
        <w:rPr>
          <w:rFonts w:asciiTheme="majorBidi" w:hAnsiTheme="majorBidi" w:cs="Miriam" w:hint="cs"/>
          <w:i/>
          <w:iCs/>
          <w:rtl/>
        </w:rPr>
        <w:t xml:space="preserve"> תפא"י: פחות מתשע שנים אין ביאתו ביאה דוקא שלא הושרו בתוליה. = טור בית יוסף    (בשם התוספות והרא"ש) וכן כתב בשו"ע.</w:t>
      </w:r>
    </w:p>
    <w:p w:rsidR="00051ACB" w:rsidRDefault="00051ACB" w:rsidP="00051ACB">
      <w:pPr>
        <w:ind w:left="509"/>
        <w:jc w:val="both"/>
        <w:rPr>
          <w:rFonts w:asciiTheme="majorBidi" w:hAnsiTheme="majorBidi" w:cs="Miriam"/>
          <w:i/>
          <w:iCs/>
          <w:rtl/>
        </w:rPr>
      </w:pPr>
    </w:p>
    <w:p w:rsidR="00051ACB" w:rsidRDefault="00051ACB" w:rsidP="00051ACB">
      <w:pPr>
        <w:ind w:left="509"/>
        <w:jc w:val="both"/>
        <w:rPr>
          <w:rFonts w:asciiTheme="majorBidi" w:hAnsiTheme="majorBidi" w:cs="Miriam"/>
          <w:i/>
          <w:iCs/>
          <w:rtl/>
        </w:rPr>
      </w:pPr>
    </w:p>
    <w:p w:rsidR="00051ACB" w:rsidRDefault="00051ACB" w:rsidP="00051ACB">
      <w:pPr>
        <w:ind w:left="509"/>
        <w:jc w:val="both"/>
        <w:rPr>
          <w:rFonts w:asciiTheme="majorBidi" w:hAnsiTheme="majorBidi" w:cs="Miriam"/>
          <w:i/>
          <w:iCs/>
          <w:rtl/>
        </w:rPr>
      </w:pPr>
    </w:p>
    <w:p w:rsidR="00051ACB" w:rsidRPr="001D0751" w:rsidRDefault="00051ACB" w:rsidP="00051ACB">
      <w:pPr>
        <w:autoSpaceDE w:val="0"/>
        <w:autoSpaceDN w:val="0"/>
        <w:adjustRightInd w:val="0"/>
        <w:jc w:val="both"/>
        <w:rPr>
          <w:rFonts w:asciiTheme="majorBidi" w:hAnsiTheme="majorBidi" w:cstheme="majorBidi"/>
          <w:sz w:val="28"/>
          <w:szCs w:val="28"/>
          <w:u w:val="single"/>
          <w:rtl/>
        </w:rPr>
      </w:pPr>
      <w:r w:rsidRPr="001D0751">
        <w:rPr>
          <w:rFonts w:asciiTheme="majorBidi" w:hAnsiTheme="majorBidi" w:cstheme="majorBidi" w:hint="cs"/>
          <w:sz w:val="28"/>
          <w:szCs w:val="28"/>
          <w:u w:val="single"/>
          <w:rtl/>
        </w:rPr>
        <w:t xml:space="preserve">משנה מסכת כתובות פרק </w:t>
      </w:r>
      <w:r>
        <w:rPr>
          <w:rFonts w:asciiTheme="majorBidi" w:hAnsiTheme="majorBidi" w:cstheme="majorBidi" w:hint="cs"/>
          <w:sz w:val="28"/>
          <w:szCs w:val="28"/>
          <w:u w:val="single"/>
          <w:rtl/>
        </w:rPr>
        <w:t>ב</w:t>
      </w:r>
      <w:r w:rsidRPr="001D0751">
        <w:rPr>
          <w:rFonts w:asciiTheme="majorBidi" w:hAnsiTheme="majorBidi" w:cstheme="majorBidi" w:hint="cs"/>
          <w:sz w:val="28"/>
          <w:szCs w:val="28"/>
          <w:u w:val="single"/>
          <w:rtl/>
        </w:rPr>
        <w:t xml:space="preserve">' משנה </w:t>
      </w:r>
      <w:r>
        <w:rPr>
          <w:rFonts w:asciiTheme="majorBidi" w:hAnsiTheme="majorBidi" w:cstheme="majorBidi" w:hint="cs"/>
          <w:sz w:val="28"/>
          <w:szCs w:val="28"/>
          <w:u w:val="single"/>
          <w:rtl/>
        </w:rPr>
        <w:t>ב</w:t>
      </w:r>
      <w:r w:rsidRPr="001D0751">
        <w:rPr>
          <w:rFonts w:asciiTheme="majorBidi" w:hAnsiTheme="majorBidi" w:cstheme="majorBidi" w:hint="cs"/>
          <w:sz w:val="28"/>
          <w:szCs w:val="28"/>
          <w:u w:val="single"/>
          <w:rtl/>
        </w:rPr>
        <w:t>.</w:t>
      </w:r>
    </w:p>
    <w:p w:rsidR="00051ACB" w:rsidRDefault="00051ACB" w:rsidP="00051ACB">
      <w:pPr>
        <w:autoSpaceDE w:val="0"/>
        <w:autoSpaceDN w:val="0"/>
        <w:adjustRightInd w:val="0"/>
        <w:jc w:val="both"/>
        <w:rPr>
          <w:rFonts w:cs="Narkisim"/>
          <w:sz w:val="28"/>
          <w:szCs w:val="28"/>
          <w:rtl/>
        </w:rPr>
      </w:pPr>
      <w:r w:rsidRPr="007B65E8">
        <w:rPr>
          <w:rFonts w:cs="Guttman Vilna"/>
          <w:sz w:val="28"/>
          <w:szCs w:val="28"/>
          <w:rtl/>
        </w:rPr>
        <w:t>וּמוֹדֶה רַבִּי יְהוֹשֻׁעַ,</w:t>
      </w:r>
      <w:r w:rsidRPr="001D0751">
        <w:rPr>
          <w:rFonts w:cs="Narkisim"/>
          <w:sz w:val="28"/>
          <w:szCs w:val="28"/>
          <w:rtl/>
        </w:rPr>
        <w:t xml:space="preserve"> בְּאוֹמֵר לַחֲבֵרוֹ שָדֶה זוֹ שֶׁל אָבִיךָ הָיְתָה וּלְקַחְתִּיהָ הֵימֶנּוּ, שֶׁהוּא נֶאֱמָן, שֶׁהַפֶּה שֶׁאָסַר הוּא הַפֶּה שֶׁהִתִּיר. וְאִם יֵשׁ עֵדִים שֶׁהִיא שֶׁל אָבִיו וְהוּא אוֹמֵר לְקַחְתִּיהָ הֵ</w:t>
      </w:r>
      <w:r w:rsidRPr="001D0751">
        <w:rPr>
          <w:rFonts w:cs="Narkisim" w:hint="cs"/>
          <w:sz w:val="28"/>
          <w:szCs w:val="28"/>
          <w:rtl/>
        </w:rPr>
        <w:t>ימֶנּוּ</w:t>
      </w:r>
      <w:r w:rsidRPr="001D0751">
        <w:rPr>
          <w:rFonts w:cs="Narkisim"/>
          <w:sz w:val="28"/>
          <w:szCs w:val="28"/>
          <w:rtl/>
        </w:rPr>
        <w:t>, אֵינוֹ נֶאֱמָן:</w:t>
      </w:r>
    </w:p>
    <w:p w:rsidR="00051ACB" w:rsidRDefault="00051ACB" w:rsidP="00051ACB">
      <w:pPr>
        <w:autoSpaceDE w:val="0"/>
        <w:autoSpaceDN w:val="0"/>
        <w:adjustRightInd w:val="0"/>
        <w:jc w:val="both"/>
        <w:rPr>
          <w:rFonts w:cs="Miriam"/>
          <w:rtl/>
        </w:rPr>
      </w:pPr>
    </w:p>
    <w:p w:rsidR="00051ACB" w:rsidRPr="001B0204" w:rsidRDefault="00051ACB" w:rsidP="00051ACB">
      <w:pPr>
        <w:autoSpaceDE w:val="0"/>
        <w:autoSpaceDN w:val="0"/>
        <w:adjustRightInd w:val="0"/>
        <w:jc w:val="both"/>
        <w:rPr>
          <w:rFonts w:asciiTheme="majorBidi" w:hAnsiTheme="majorBidi" w:cstheme="majorBidi"/>
          <w:u w:val="single"/>
          <w:rtl/>
        </w:rPr>
      </w:pPr>
      <w:r w:rsidRPr="001B0204">
        <w:rPr>
          <w:rFonts w:asciiTheme="majorBidi" w:hAnsiTheme="majorBidi" w:cstheme="majorBidi"/>
          <w:u w:val="single"/>
          <w:rtl/>
        </w:rPr>
        <w:lastRenderedPageBreak/>
        <w:t xml:space="preserve">רע"ב: </w:t>
      </w:r>
      <w:r w:rsidRPr="001B0204">
        <w:rPr>
          <w:rFonts w:asciiTheme="majorBidi" w:hAnsiTheme="majorBidi" w:cstheme="majorBidi"/>
          <w:rtl/>
        </w:rPr>
        <w:t xml:space="preserve">    ומודה רבי יהושע - אף על גב דלעיל בפ"ק גבי היא אומרת משארסתני נאנסתי פליג רבי יהושע ארבן גמליאל ואמר דלא מהמנינן לאשה במאי דאמרה משארסתני נאנסתי ופסלה עצמה מן הכהונה במגו דאי בעיא אמרה מוכת עץ אני והיתה כשרה לכהונה. הני מילי היכא דאיכא איסור והיתר לפסול לכהונה או להכשיר, בהא פליג רבי יהושע ארבן גמליאל ואמר דלא מהימנינן לה במגו, אבל היכא דליכא איסור והיתר אלא דררא דממונא, כגון האומר לחבירו שדה זו של אביך היתה ולקחתיה ממנו, מודה ר' יהושע לר' גמליאל דבכהאי גונא מהימנינן ליה במגו דאי בעי אמר שלי היא ואמר של אביך היתה ולקחתיה ממנו נאמן:</w:t>
      </w:r>
    </w:p>
    <w:p w:rsidR="00051ACB" w:rsidRDefault="00051ACB" w:rsidP="00051ACB">
      <w:pPr>
        <w:autoSpaceDE w:val="0"/>
        <w:autoSpaceDN w:val="0"/>
        <w:adjustRightInd w:val="0"/>
        <w:rPr>
          <w:rFonts w:cs="SnTextFt"/>
        </w:rPr>
      </w:pPr>
    </w:p>
    <w:p w:rsidR="00051ACB" w:rsidRPr="00701144" w:rsidRDefault="00051ACB" w:rsidP="00051ACB">
      <w:pPr>
        <w:autoSpaceDE w:val="0"/>
        <w:autoSpaceDN w:val="0"/>
        <w:adjustRightInd w:val="0"/>
        <w:jc w:val="both"/>
        <w:rPr>
          <w:rFonts w:asciiTheme="majorBidi" w:hAnsiTheme="majorBidi" w:cstheme="majorBidi"/>
          <w:rtl/>
        </w:rPr>
      </w:pPr>
      <w:r>
        <w:rPr>
          <w:rFonts w:asciiTheme="majorBidi" w:hAnsiTheme="majorBidi" w:cstheme="majorBidi" w:hint="cs"/>
          <w:u w:val="single"/>
          <w:rtl/>
        </w:rPr>
        <w:t>תפא"י:</w:t>
      </w:r>
      <w:r>
        <w:rPr>
          <w:rFonts w:asciiTheme="majorBidi" w:hAnsiTheme="majorBidi" w:cstheme="majorBidi" w:hint="cs"/>
          <w:rtl/>
        </w:rPr>
        <w:t xml:space="preserve">  (</w:t>
      </w:r>
      <w:r w:rsidRPr="00701144">
        <w:rPr>
          <w:rFonts w:asciiTheme="majorBidi" w:hAnsiTheme="majorBidi" w:cstheme="majorBidi"/>
          <w:rtl/>
        </w:rPr>
        <w:t>ט</w:t>
      </w:r>
      <w:r>
        <w:rPr>
          <w:rFonts w:asciiTheme="majorBidi" w:hAnsiTheme="majorBidi" w:cstheme="majorBidi" w:hint="cs"/>
          <w:rtl/>
        </w:rPr>
        <w:t xml:space="preserve">) </w:t>
      </w:r>
      <w:r w:rsidRPr="00701144">
        <w:rPr>
          <w:rFonts w:asciiTheme="majorBidi" w:hAnsiTheme="majorBidi" w:cstheme="majorBidi"/>
          <w:rtl/>
        </w:rPr>
        <w:t xml:space="preserve"> שהפה שאסור הוא הפה שהתיר </w:t>
      </w:r>
      <w:r>
        <w:rPr>
          <w:rFonts w:asciiTheme="majorBidi" w:hAnsiTheme="majorBidi" w:cstheme="majorBidi" w:hint="cs"/>
          <w:rtl/>
        </w:rPr>
        <w:t xml:space="preserve">- </w:t>
      </w:r>
      <w:r w:rsidRPr="00701144">
        <w:rPr>
          <w:rFonts w:asciiTheme="majorBidi" w:hAnsiTheme="majorBidi" w:cstheme="majorBidi"/>
          <w:rtl/>
        </w:rPr>
        <w:t xml:space="preserve">דדוקא במשארסתני נאנסתי [פ"א מ"ו] דליכא מגו דשתקה, דהרי הבעל טוען עד שלא ארסתיך [רש"י], וגם היא בעצמה מודה שנמצא בה ריעותא, שלא מצא לה בתולים [כתוס'], להכי לא אמרינן מגו, דדלמא לא אסקי אדעתה למטען מוכת עץ אני, או דלמא ערומי קמערמה, [כב"מ ד"ד ב' וד"ח א', וכתובות ד"פ ע"א ודפ"ז ב'], מה שאין כן הכא דאין אדם תובעו, ואי נמי תובעו, אין ריעותא בפנינו, מודה ר"י דמהימן מגו דשתק, או לא היה של אביך מעולם, אבל אין לומר דטעמא דר"י הכא דנאמן, משום דמהני חזקת ממון כמו במשארסתני נאנסתי, דנ"ל דבמודה של אביך היתה, לא הו"ל חזקת ממון שפיר דקרקע בחזקת בעליה עומדת: </w:t>
      </w:r>
    </w:p>
    <w:p w:rsidR="00051ACB" w:rsidRPr="00701144" w:rsidRDefault="00051ACB" w:rsidP="00051ACB">
      <w:pPr>
        <w:autoSpaceDE w:val="0"/>
        <w:autoSpaceDN w:val="0"/>
        <w:adjustRightInd w:val="0"/>
        <w:jc w:val="both"/>
        <w:rPr>
          <w:rFonts w:asciiTheme="majorBidi" w:hAnsiTheme="majorBidi" w:cstheme="majorBidi"/>
          <w:rtl/>
        </w:rPr>
      </w:pPr>
    </w:p>
    <w:p w:rsidR="00051ACB" w:rsidRPr="00541E83" w:rsidRDefault="00051ACB" w:rsidP="00051ACB">
      <w:pPr>
        <w:autoSpaceDE w:val="0"/>
        <w:autoSpaceDN w:val="0"/>
        <w:adjustRightInd w:val="0"/>
        <w:jc w:val="both"/>
        <w:rPr>
          <w:rFonts w:asciiTheme="majorBidi" w:hAnsiTheme="majorBidi" w:cstheme="majorBidi"/>
          <w:u w:val="single"/>
          <w:rtl/>
        </w:rPr>
      </w:pPr>
      <w:r w:rsidRPr="00541E83">
        <w:rPr>
          <w:rFonts w:asciiTheme="majorBidi" w:hAnsiTheme="majorBidi" w:cstheme="majorBidi"/>
          <w:u w:val="single"/>
          <w:rtl/>
        </w:rPr>
        <w:t>רמב"ם פהמ"ש:</w:t>
      </w:r>
    </w:p>
    <w:p w:rsidR="00051ACB" w:rsidRPr="00541E83" w:rsidRDefault="00051ACB" w:rsidP="00051ACB">
      <w:pPr>
        <w:autoSpaceDE w:val="0"/>
        <w:autoSpaceDN w:val="0"/>
        <w:adjustRightInd w:val="0"/>
        <w:jc w:val="both"/>
        <w:rPr>
          <w:rFonts w:asciiTheme="majorBidi" w:hAnsiTheme="majorBidi" w:cstheme="majorBidi"/>
          <w:sz w:val="28"/>
          <w:szCs w:val="28"/>
          <w:u w:val="single"/>
          <w:rtl/>
        </w:rPr>
      </w:pPr>
      <w:r w:rsidRPr="00541E83">
        <w:rPr>
          <w:rFonts w:asciiTheme="majorBidi" w:hAnsiTheme="majorBidi" w:cstheme="majorBidi"/>
          <w:rtl/>
        </w:rPr>
        <w:t>ומודה ר' יהושע באומר לחבירו שדה זו כו' - אמרו מודה ר' יהושע ר"ל מודה לרבן גמליאל שחולק עליו בפרק הראשון במה שדומה לדין זה באמרו היא אומרת משארסתני נאנסתי, לפי שאינה נאמנת אליבא דר' יהושע אפי' שיש שם מיגו דיכולה למימר מוכת עץ אני וכשרה לכהונה וקאמר' נבעלתי דפסלה עצמה לכהונה נאמנת לומר משארסתני נאנסתי, אבל אינה נאמנת אליבא דר' יהושע לפי שהוא אינו מחייב הבעל בכתובה מטעם שהיא יכולה לומר מיגו במה שתלוי בדרך איסור והיתר לפי שפסולה לכהונה או כשרה לכהונה הוא איסור והיתר, אבל בכאן מודה ר' יהושע לפי דמיגו דהכא תלוי בנתינת ממון שהוא מיגו דיכול למימר שלי הוא וקאמר של אביך הוא ולקחתיה ממנו נאמן, ואם יש עדים שהיא של אביו אינו נאמן בתנאי שיהיה אכילת הפירות שתי שנים בחיי האב ושנה בחיי הבן שלא נשלמו לו שני חזקה בחיי האב ולכך אינו נאמן, לפי שהעיקר בידינו אין מחזיקין בנכסי קטן ואפילו הגדיל, ר"ל כ"ז שהתחיל שני חזקה והוא קטן, ואפילו נשאר זה המחזיק באכילת הפירות עד שנשלמו לו שני חזקה אחר שגדל הקטן אינה חזקה, וזה הוא שרצה להשמיענו:</w:t>
      </w:r>
    </w:p>
    <w:p w:rsidR="00051ACB" w:rsidRPr="00CE4508" w:rsidRDefault="00051ACB" w:rsidP="00051ACB">
      <w:pPr>
        <w:autoSpaceDE w:val="0"/>
        <w:autoSpaceDN w:val="0"/>
        <w:adjustRightInd w:val="0"/>
        <w:jc w:val="both"/>
        <w:rPr>
          <w:rFonts w:asciiTheme="majorBidi" w:hAnsiTheme="majorBidi" w:cstheme="majorBidi"/>
          <w:sz w:val="28"/>
          <w:szCs w:val="28"/>
          <w:u w:val="single"/>
          <w:rtl/>
        </w:rPr>
      </w:pPr>
    </w:p>
    <w:p w:rsidR="00051ACB" w:rsidRPr="00745ED6" w:rsidRDefault="00051ACB" w:rsidP="00051ACB">
      <w:pPr>
        <w:autoSpaceDE w:val="0"/>
        <w:autoSpaceDN w:val="0"/>
        <w:adjustRightInd w:val="0"/>
        <w:jc w:val="both"/>
        <w:rPr>
          <w:rFonts w:asciiTheme="majorBidi" w:hAnsiTheme="majorBidi" w:cstheme="majorBidi"/>
          <w:u w:val="single"/>
          <w:rtl/>
        </w:rPr>
      </w:pPr>
      <w:r w:rsidRPr="00745ED6">
        <w:rPr>
          <w:rFonts w:asciiTheme="majorBidi" w:hAnsiTheme="majorBidi" w:cstheme="majorBidi"/>
          <w:u w:val="single"/>
          <w:rtl/>
        </w:rPr>
        <w:t xml:space="preserve">פרש"י כתובות דף ט"ז ע"א: </w:t>
      </w:r>
    </w:p>
    <w:p w:rsidR="00051ACB" w:rsidRPr="00745ED6" w:rsidRDefault="00051ACB" w:rsidP="00051ACB">
      <w:pPr>
        <w:autoSpaceDE w:val="0"/>
        <w:autoSpaceDN w:val="0"/>
        <w:adjustRightInd w:val="0"/>
        <w:jc w:val="both"/>
        <w:rPr>
          <w:rFonts w:asciiTheme="majorBidi" w:hAnsiTheme="majorBidi" w:cstheme="majorBidi"/>
          <w:rtl/>
        </w:rPr>
      </w:pPr>
      <w:r w:rsidRPr="00745ED6">
        <w:rPr>
          <w:rFonts w:asciiTheme="majorBidi" w:hAnsiTheme="majorBidi" w:cstheme="majorBidi"/>
          <w:rtl/>
        </w:rPr>
        <w:t>שהפה שאסר - זה אינו יודע שהיתה של אביו אלא על פיו של זה ומה שאסר הרי התיר:</w:t>
      </w:r>
    </w:p>
    <w:p w:rsidR="00051ACB" w:rsidRDefault="00051ACB" w:rsidP="00051ACB">
      <w:pPr>
        <w:autoSpaceDE w:val="0"/>
        <w:autoSpaceDN w:val="0"/>
        <w:adjustRightInd w:val="0"/>
        <w:jc w:val="both"/>
        <w:rPr>
          <w:rFonts w:cs="Miriam"/>
          <w:rtl/>
        </w:rPr>
      </w:pPr>
    </w:p>
    <w:p w:rsidR="00051ACB" w:rsidRDefault="00051ACB" w:rsidP="00051ACB">
      <w:pPr>
        <w:autoSpaceDE w:val="0"/>
        <w:autoSpaceDN w:val="0"/>
        <w:adjustRightInd w:val="0"/>
        <w:ind w:left="651" w:hanging="709"/>
        <w:jc w:val="both"/>
        <w:rPr>
          <w:rFonts w:cs="Miriam"/>
          <w:i/>
          <w:iCs/>
          <w:rtl/>
        </w:rPr>
      </w:pPr>
      <w:r>
        <w:rPr>
          <w:rFonts w:cs="Miriam" w:hint="cs"/>
          <w:i/>
          <w:iCs/>
          <w:rtl/>
        </w:rPr>
        <w:t>סכום: בפרק ראשון (משנה ח') אומר ר' יהושע שאין הכלה נאמנת לומר 'משארסתני נאנסתי' ואילו כאן מודה ר' יהושע שאדם נאמן לומר שדה זו שלך היתה וקניתיה. משום הפה שאסר הוא הפה שהתיר.</w:t>
      </w:r>
    </w:p>
    <w:p w:rsidR="00051ACB" w:rsidRDefault="00051ACB" w:rsidP="00051ACB">
      <w:pPr>
        <w:autoSpaceDE w:val="0"/>
        <w:autoSpaceDN w:val="0"/>
        <w:adjustRightInd w:val="0"/>
        <w:ind w:left="651"/>
        <w:jc w:val="both"/>
        <w:rPr>
          <w:rFonts w:cs="Miriam"/>
          <w:i/>
          <w:iCs/>
          <w:rtl/>
        </w:rPr>
      </w:pPr>
      <w:r>
        <w:rPr>
          <w:rFonts w:cs="Miriam" w:hint="cs"/>
          <w:i/>
          <w:iCs/>
          <w:rtl/>
        </w:rPr>
        <w:t>רע"ב: סיבת ההבדל היא שבאסור והיתר אינה נאמנת ואילוו בממונות נאמנת 'בהפה שאסר הוא הפה שהתיר'. = רמב"ם</w:t>
      </w:r>
    </w:p>
    <w:p w:rsidR="00051ACB" w:rsidRDefault="00051ACB" w:rsidP="00051ACB">
      <w:pPr>
        <w:autoSpaceDE w:val="0"/>
        <w:autoSpaceDN w:val="0"/>
        <w:adjustRightInd w:val="0"/>
        <w:ind w:left="651"/>
        <w:jc w:val="both"/>
        <w:rPr>
          <w:rFonts w:cs="Miriam"/>
          <w:i/>
          <w:iCs/>
          <w:rtl/>
        </w:rPr>
      </w:pPr>
      <w:r>
        <w:rPr>
          <w:rFonts w:cs="Miriam" w:hint="cs"/>
          <w:i/>
          <w:iCs/>
          <w:rtl/>
        </w:rPr>
        <w:t xml:space="preserve">תפא"י: ההבדל הוא משום שבפרק ראשון הכלה מודה שאינה בתולה (הריעותא לפנינו) והיא באה לתבוע מאתתים זוז  </w:t>
      </w:r>
      <w:r>
        <w:rPr>
          <w:rFonts w:cs="Miriam"/>
          <w:i/>
          <w:iCs/>
          <w:rtl/>
        </w:rPr>
        <w:t>–</w:t>
      </w:r>
      <w:r>
        <w:rPr>
          <w:rFonts w:cs="Miriam" w:hint="cs"/>
          <w:i/>
          <w:iCs/>
          <w:rtl/>
        </w:rPr>
        <w:t xml:space="preserve"> אין לה נאמנות ואילו בשדה אין תובע אלא המחזיק בא מעצמו לומר שדה זו קניתי אותה.  = רש"י</w:t>
      </w:r>
    </w:p>
    <w:p w:rsidR="00051ACB" w:rsidRPr="000C6BE6" w:rsidRDefault="00051ACB" w:rsidP="00051ACB">
      <w:pPr>
        <w:autoSpaceDE w:val="0"/>
        <w:autoSpaceDN w:val="0"/>
        <w:adjustRightInd w:val="0"/>
        <w:ind w:left="651"/>
        <w:jc w:val="both"/>
        <w:rPr>
          <w:rFonts w:cs="Miriam"/>
          <w:i/>
          <w:iCs/>
          <w:rtl/>
        </w:rPr>
      </w:pPr>
      <w:r>
        <w:rPr>
          <w:rFonts w:cs="Miriam" w:hint="cs"/>
          <w:i/>
          <w:iCs/>
          <w:rtl/>
        </w:rPr>
        <w:t>ועיין בתוספות..</w:t>
      </w:r>
    </w:p>
    <w:p w:rsidR="00051ACB" w:rsidRDefault="00051ACB" w:rsidP="00051ACB">
      <w:pPr>
        <w:autoSpaceDE w:val="0"/>
        <w:autoSpaceDN w:val="0"/>
        <w:adjustRightInd w:val="0"/>
        <w:jc w:val="both"/>
        <w:rPr>
          <w:rFonts w:cs="Miriam"/>
          <w:rtl/>
        </w:rPr>
      </w:pPr>
    </w:p>
    <w:p w:rsidR="00051ACB" w:rsidRPr="009531F5" w:rsidRDefault="00051ACB" w:rsidP="00051ACB">
      <w:pPr>
        <w:autoSpaceDE w:val="0"/>
        <w:autoSpaceDN w:val="0"/>
        <w:adjustRightInd w:val="0"/>
        <w:jc w:val="both"/>
        <w:rPr>
          <w:rFonts w:cs="Miriam"/>
          <w:u w:val="single"/>
          <w:rtl/>
        </w:rPr>
      </w:pPr>
      <w:r w:rsidRPr="009531F5">
        <w:rPr>
          <w:rFonts w:cs="Miriam" w:hint="cs"/>
          <w:u w:val="single"/>
          <w:rtl/>
        </w:rPr>
        <w:t>תוספות</w:t>
      </w:r>
      <w:r w:rsidRPr="009531F5">
        <w:rPr>
          <w:rFonts w:cs="Miriam"/>
          <w:u w:val="single"/>
          <w:rtl/>
        </w:rPr>
        <w:t xml:space="preserve"> כתובות דף ט</w:t>
      </w:r>
      <w:r>
        <w:rPr>
          <w:rFonts w:cs="Miriam" w:hint="cs"/>
          <w:u w:val="single"/>
          <w:rtl/>
        </w:rPr>
        <w:t xml:space="preserve">"ו </w:t>
      </w:r>
      <w:r w:rsidRPr="009531F5">
        <w:rPr>
          <w:rFonts w:cs="Miriam" w:hint="cs"/>
          <w:u w:val="single"/>
          <w:rtl/>
        </w:rPr>
        <w:t>ע"</w:t>
      </w:r>
      <w:r w:rsidRPr="009531F5">
        <w:rPr>
          <w:rFonts w:cs="Miriam"/>
          <w:u w:val="single"/>
          <w:rtl/>
        </w:rPr>
        <w:t>ב</w:t>
      </w:r>
      <w:r w:rsidRPr="009531F5">
        <w:rPr>
          <w:rFonts w:cs="Miriam" w:hint="cs"/>
          <w:u w:val="single"/>
          <w:rtl/>
        </w:rPr>
        <w:t>:</w:t>
      </w:r>
      <w:r w:rsidRPr="009531F5">
        <w:rPr>
          <w:rFonts w:cs="Miriam"/>
          <w:u w:val="single"/>
          <w:rtl/>
        </w:rPr>
        <w:t xml:space="preserve"> </w:t>
      </w:r>
    </w:p>
    <w:p w:rsidR="00051ACB" w:rsidRDefault="00051ACB" w:rsidP="00051ACB">
      <w:pPr>
        <w:jc w:val="both"/>
        <w:rPr>
          <w:rtl/>
        </w:rPr>
      </w:pPr>
      <w:r w:rsidRPr="009531F5">
        <w:rPr>
          <w:rFonts w:cs="Miriam"/>
          <w:rtl/>
        </w:rPr>
        <w:t>ומודה רבי יהושע באומר שדה כו' דנאמן - מתוך פירוש הקונט' משמע דדוקא כשאין הלה תובעו ונאמן במגו דאי בעי שתיק אבל אם תובעו אינו נאמן ואינו נראה דהא קתני סיפא ואם יש עדים כו' משמע דדוקא אם יש עדים שהיתה של אביו אינו נאמן אבל אם אין עדים אע"ג דהלה תובעו נאמן מגו דאי בעי אמר לא היתה של אביך מעולם מדלא נקט אם תובעו אינו נאמן ובגמרא נמי פריך וליתני שדה זו שלך היתה משמע דבהלה תובעו איירי ולכך משיב ודאי שלך היתה ולקחתיה ממך אבל אם לא תובעו אין שייך לומר שלך היתה כי מסתמא הוא יודע בעצמו דבר זה:</w:t>
      </w:r>
    </w:p>
    <w:p w:rsidR="00051ACB" w:rsidRDefault="00051ACB" w:rsidP="00051ACB">
      <w:pPr>
        <w:jc w:val="both"/>
        <w:rPr>
          <w:rtl/>
        </w:rPr>
      </w:pPr>
    </w:p>
    <w:p w:rsidR="00051ACB" w:rsidRDefault="00051ACB" w:rsidP="00051ACB">
      <w:pPr>
        <w:jc w:val="both"/>
        <w:rPr>
          <w:rtl/>
        </w:rPr>
      </w:pPr>
    </w:p>
    <w:p w:rsidR="00051ACB" w:rsidRDefault="00051ACB" w:rsidP="00051ACB">
      <w:pPr>
        <w:jc w:val="both"/>
        <w:rPr>
          <w:rtl/>
        </w:rPr>
      </w:pPr>
    </w:p>
    <w:p w:rsidR="00051ACB" w:rsidRPr="00CE052C" w:rsidRDefault="00051ACB" w:rsidP="00051ACB">
      <w:pPr>
        <w:autoSpaceDE w:val="0"/>
        <w:autoSpaceDN w:val="0"/>
        <w:adjustRightInd w:val="0"/>
        <w:jc w:val="both"/>
        <w:rPr>
          <w:rFonts w:asciiTheme="majorBidi" w:hAnsiTheme="majorBidi" w:cstheme="majorBidi"/>
          <w:sz w:val="28"/>
          <w:szCs w:val="28"/>
          <w:u w:val="single"/>
          <w:rtl/>
        </w:rPr>
      </w:pPr>
      <w:r w:rsidRPr="00CE052C">
        <w:rPr>
          <w:rFonts w:asciiTheme="majorBidi" w:hAnsiTheme="majorBidi" w:cstheme="majorBidi" w:hint="cs"/>
          <w:sz w:val="28"/>
          <w:szCs w:val="28"/>
          <w:u w:val="single"/>
          <w:rtl/>
        </w:rPr>
        <w:lastRenderedPageBreak/>
        <w:t>משנה מסכת כתובות פר</w:t>
      </w:r>
      <w:r>
        <w:rPr>
          <w:rFonts w:asciiTheme="majorBidi" w:hAnsiTheme="majorBidi" w:cstheme="majorBidi" w:hint="cs"/>
          <w:sz w:val="28"/>
          <w:szCs w:val="28"/>
          <w:u w:val="single"/>
          <w:rtl/>
        </w:rPr>
        <w:t>ק</w:t>
      </w:r>
      <w:r w:rsidRPr="00CE052C">
        <w:rPr>
          <w:rFonts w:asciiTheme="majorBidi" w:hAnsiTheme="majorBidi" w:cstheme="majorBidi" w:hint="cs"/>
          <w:sz w:val="28"/>
          <w:szCs w:val="28"/>
          <w:u w:val="single"/>
          <w:rtl/>
        </w:rPr>
        <w:t xml:space="preserve"> ב' משנה ו'.</w:t>
      </w:r>
    </w:p>
    <w:p w:rsidR="00051ACB" w:rsidRPr="00CE052C" w:rsidRDefault="00051ACB" w:rsidP="00051ACB">
      <w:pPr>
        <w:autoSpaceDE w:val="0"/>
        <w:autoSpaceDN w:val="0"/>
        <w:adjustRightInd w:val="0"/>
        <w:jc w:val="both"/>
        <w:rPr>
          <w:rFonts w:cs="Narkisim"/>
          <w:sz w:val="28"/>
          <w:szCs w:val="28"/>
          <w:rtl/>
        </w:rPr>
      </w:pPr>
      <w:r w:rsidRPr="00CE052C">
        <w:rPr>
          <w:rFonts w:cs="Narkisim"/>
          <w:sz w:val="28"/>
          <w:szCs w:val="28"/>
          <w:rtl/>
        </w:rPr>
        <w:t xml:space="preserve">שְׁתֵּי נָשִׁים שֶׁנִּשְׁבּוּ, זֹאת אוֹמֶרֶת נִשְׁבֵּיתִי וּטְהוֹרָה אָנִי, וְזֹאת אוֹמֶרֶת נִשְׁבֵּיתִי וּטְהוֹרָה אָנִי, אֵינָן נֶאֱמָנוֹת. וּבִזְמַן שֶׁהֵן מְעִידוֹת זוֹ אֶת זוֹ </w:t>
      </w:r>
      <w:r w:rsidRPr="00CE052C">
        <w:rPr>
          <w:rFonts w:cs="Guttman Vilna"/>
          <w:sz w:val="28"/>
          <w:szCs w:val="28"/>
          <w:rtl/>
        </w:rPr>
        <w:t>הֲרֵי אֵלּוּ נֶאֱמָנוֹת</w:t>
      </w:r>
      <w:r w:rsidRPr="00CE052C">
        <w:rPr>
          <w:rFonts w:cs="Narkisim"/>
          <w:sz w:val="28"/>
          <w:szCs w:val="28"/>
          <w:rtl/>
        </w:rPr>
        <w:t>:</w:t>
      </w:r>
    </w:p>
    <w:p w:rsidR="00051ACB" w:rsidRDefault="00051ACB" w:rsidP="00051ACB">
      <w:pPr>
        <w:autoSpaceDE w:val="0"/>
        <w:autoSpaceDN w:val="0"/>
        <w:adjustRightInd w:val="0"/>
        <w:jc w:val="both"/>
        <w:rPr>
          <w:rFonts w:cs="Miriam"/>
          <w:rtl/>
        </w:rPr>
      </w:pPr>
    </w:p>
    <w:p w:rsidR="00051ACB" w:rsidRPr="004F032C" w:rsidRDefault="00051ACB" w:rsidP="00051ACB">
      <w:pPr>
        <w:autoSpaceDE w:val="0"/>
        <w:autoSpaceDN w:val="0"/>
        <w:adjustRightInd w:val="0"/>
        <w:jc w:val="both"/>
        <w:rPr>
          <w:rFonts w:asciiTheme="majorBidi" w:hAnsiTheme="majorBidi" w:cstheme="majorBidi"/>
          <w:rtl/>
        </w:rPr>
      </w:pPr>
      <w:r w:rsidRPr="00963BCD">
        <w:rPr>
          <w:rFonts w:asciiTheme="majorBidi" w:hAnsiTheme="majorBidi" w:cstheme="majorBidi"/>
          <w:u w:val="single"/>
          <w:rtl/>
        </w:rPr>
        <w:t xml:space="preserve">רע"ב </w:t>
      </w:r>
      <w:r w:rsidRPr="00963BCD">
        <w:rPr>
          <w:rFonts w:asciiTheme="majorBidi" w:hAnsiTheme="majorBidi" w:cstheme="majorBidi"/>
          <w:rtl/>
        </w:rPr>
        <w:t xml:space="preserve">   הרי אלו נאמנות - דבשבויה הקלו להכשיר עד אחד ואפילו עבד ואפילו אשה ואפילו קטן מסיח לפי </w:t>
      </w:r>
      <w:r w:rsidRPr="004F032C">
        <w:rPr>
          <w:rFonts w:asciiTheme="majorBidi" w:hAnsiTheme="majorBidi" w:cstheme="majorBidi" w:hint="cs"/>
          <w:rtl/>
        </w:rPr>
        <w:t>תומו.</w:t>
      </w:r>
    </w:p>
    <w:p w:rsidR="00051ACB" w:rsidRDefault="00051ACB" w:rsidP="00051ACB">
      <w:pPr>
        <w:autoSpaceDE w:val="0"/>
        <w:autoSpaceDN w:val="0"/>
        <w:adjustRightInd w:val="0"/>
        <w:jc w:val="both"/>
        <w:rPr>
          <w:rFonts w:cs="Miriam"/>
          <w:rtl/>
        </w:rPr>
      </w:pPr>
    </w:p>
    <w:p w:rsidR="00051ACB" w:rsidRPr="00D501E4" w:rsidRDefault="00051ACB" w:rsidP="00051ACB">
      <w:pPr>
        <w:autoSpaceDE w:val="0"/>
        <w:autoSpaceDN w:val="0"/>
        <w:adjustRightInd w:val="0"/>
        <w:rPr>
          <w:rFonts w:asciiTheme="majorBidi" w:hAnsiTheme="majorBidi" w:cstheme="majorBidi"/>
          <w:rtl/>
        </w:rPr>
      </w:pPr>
      <w:r>
        <w:rPr>
          <w:rFonts w:asciiTheme="majorBidi" w:hAnsiTheme="majorBidi" w:cstheme="majorBidi" w:hint="cs"/>
          <w:u w:val="single"/>
          <w:rtl/>
        </w:rPr>
        <w:t>תפא"י:</w:t>
      </w:r>
      <w:r>
        <w:rPr>
          <w:rFonts w:asciiTheme="majorBidi" w:hAnsiTheme="majorBidi" w:cstheme="majorBidi" w:hint="cs"/>
          <w:rtl/>
        </w:rPr>
        <w:t xml:space="preserve">  (</w:t>
      </w:r>
      <w:r w:rsidRPr="00D501E4">
        <w:rPr>
          <w:rFonts w:asciiTheme="majorBidi" w:hAnsiTheme="majorBidi" w:cstheme="majorBidi"/>
          <w:rtl/>
        </w:rPr>
        <w:t>כח</w:t>
      </w:r>
      <w:r>
        <w:rPr>
          <w:rFonts w:asciiTheme="majorBidi" w:hAnsiTheme="majorBidi" w:cstheme="majorBidi" w:hint="cs"/>
          <w:rtl/>
        </w:rPr>
        <w:t>)</w:t>
      </w:r>
      <w:r w:rsidRPr="00D501E4">
        <w:rPr>
          <w:rFonts w:asciiTheme="majorBidi" w:hAnsiTheme="majorBidi" w:cstheme="majorBidi"/>
          <w:rtl/>
        </w:rPr>
        <w:t xml:space="preserve"> הרי אלו נאמנות </w:t>
      </w:r>
      <w:r>
        <w:rPr>
          <w:rFonts w:asciiTheme="majorBidi" w:hAnsiTheme="majorBidi" w:cstheme="majorBidi" w:hint="cs"/>
          <w:rtl/>
        </w:rPr>
        <w:t xml:space="preserve">- </w:t>
      </w:r>
      <w:r w:rsidRPr="00D501E4">
        <w:rPr>
          <w:rFonts w:asciiTheme="majorBidi" w:hAnsiTheme="majorBidi" w:cstheme="majorBidi"/>
          <w:rtl/>
        </w:rPr>
        <w:t xml:space="preserve">דבשבוייה דמנוולא נפשה לגבי שבאי, לא חיישינן לגומלין, ומה"ט הכשירו גם כן גבה עדות אשה וקטן, אבל בעכו"ם מסיח לפי תומו יש פלוגתא [אה"ע ז'] : </w:t>
      </w:r>
    </w:p>
    <w:p w:rsidR="00051ACB" w:rsidRPr="00D501E4" w:rsidRDefault="00051ACB" w:rsidP="00051ACB">
      <w:pPr>
        <w:autoSpaceDE w:val="0"/>
        <w:autoSpaceDN w:val="0"/>
        <w:adjustRightInd w:val="0"/>
        <w:jc w:val="both"/>
        <w:rPr>
          <w:rFonts w:cs="Miriam"/>
          <w:u w:val="single"/>
          <w:rtl/>
        </w:rPr>
      </w:pPr>
    </w:p>
    <w:p w:rsidR="00051ACB" w:rsidRPr="009B2EF6" w:rsidRDefault="00051ACB" w:rsidP="00051ACB">
      <w:pPr>
        <w:autoSpaceDE w:val="0"/>
        <w:autoSpaceDN w:val="0"/>
        <w:adjustRightInd w:val="0"/>
        <w:jc w:val="both"/>
        <w:rPr>
          <w:rFonts w:asciiTheme="majorBidi" w:hAnsiTheme="majorBidi" w:cstheme="majorBidi"/>
          <w:u w:val="single"/>
          <w:rtl/>
        </w:rPr>
      </w:pPr>
      <w:r w:rsidRPr="009B2EF6">
        <w:rPr>
          <w:rFonts w:asciiTheme="majorBidi" w:hAnsiTheme="majorBidi" w:cstheme="majorBidi"/>
          <w:u w:val="single"/>
          <w:rtl/>
        </w:rPr>
        <w:t xml:space="preserve">רמב"ם פהמ"ש: </w:t>
      </w:r>
    </w:p>
    <w:p w:rsidR="00051ACB" w:rsidRPr="009B2EF6" w:rsidRDefault="00051ACB" w:rsidP="00051ACB">
      <w:pPr>
        <w:autoSpaceDE w:val="0"/>
        <w:autoSpaceDN w:val="0"/>
        <w:adjustRightInd w:val="0"/>
        <w:jc w:val="both"/>
        <w:rPr>
          <w:rFonts w:asciiTheme="majorBidi" w:hAnsiTheme="majorBidi" w:cstheme="majorBidi"/>
          <w:rtl/>
        </w:rPr>
      </w:pPr>
      <w:r w:rsidRPr="009B2EF6">
        <w:rPr>
          <w:rFonts w:asciiTheme="majorBidi" w:hAnsiTheme="majorBidi" w:cstheme="majorBidi"/>
          <w:rtl/>
        </w:rPr>
        <w:t>שתי נשים שנשבו זאת אומרת נשבתי וטהורה אני וזאת אומרת כו'.  ענין אמרו שנשבו ר"ל שיש ידיעה ברורה בעדים שנשבו, ועם כל זה הם נאמנות והם מותרות כשהעידה כל אחת מהן על חבירתה שהיא טהורה, לפי שכשרים בעדות אשה שבויה שהיא טהורה אשה וקרוב וקטן המסיח לפי תומו ומתקיים העדות בשבויה שהיא טהורה כשיעיד העד הלזה שהוא לא פירש ממנה מזמן שנשבית עד שיצאת מרשות הכותים:</w:t>
      </w:r>
    </w:p>
    <w:p w:rsidR="00051ACB" w:rsidRDefault="00051ACB" w:rsidP="00051ACB">
      <w:pPr>
        <w:autoSpaceDE w:val="0"/>
        <w:autoSpaceDN w:val="0"/>
        <w:adjustRightInd w:val="0"/>
        <w:jc w:val="both"/>
        <w:rPr>
          <w:rFonts w:cs="Miriam"/>
          <w:rtl/>
        </w:rPr>
      </w:pPr>
    </w:p>
    <w:p w:rsidR="00051ACB" w:rsidRPr="009B2EF6" w:rsidRDefault="00051ACB" w:rsidP="00051ACB">
      <w:pPr>
        <w:autoSpaceDE w:val="0"/>
        <w:autoSpaceDN w:val="0"/>
        <w:adjustRightInd w:val="0"/>
        <w:jc w:val="both"/>
        <w:rPr>
          <w:rFonts w:asciiTheme="majorBidi" w:hAnsiTheme="majorBidi" w:cstheme="majorBidi"/>
          <w:u w:val="single"/>
          <w:rtl/>
        </w:rPr>
      </w:pPr>
      <w:r w:rsidRPr="009B2EF6">
        <w:rPr>
          <w:rFonts w:asciiTheme="majorBidi" w:hAnsiTheme="majorBidi" w:cstheme="majorBidi"/>
          <w:u w:val="single"/>
          <w:rtl/>
        </w:rPr>
        <w:t xml:space="preserve">רמב"ם - הלכות איסורי ביאה פרק י"ח הלכה י"ז:-י"ח: </w:t>
      </w:r>
    </w:p>
    <w:p w:rsidR="00051ACB" w:rsidRPr="009B2EF6" w:rsidRDefault="00051ACB" w:rsidP="00051ACB">
      <w:pPr>
        <w:autoSpaceDE w:val="0"/>
        <w:autoSpaceDN w:val="0"/>
        <w:adjustRightInd w:val="0"/>
        <w:jc w:val="both"/>
        <w:rPr>
          <w:rFonts w:asciiTheme="majorBidi" w:hAnsiTheme="majorBidi" w:cstheme="majorBidi"/>
          <w:rtl/>
        </w:rPr>
      </w:pPr>
      <w:r>
        <w:rPr>
          <w:rFonts w:asciiTheme="majorBidi" w:hAnsiTheme="majorBidi" w:cstheme="majorBidi" w:hint="cs"/>
          <w:rtl/>
        </w:rPr>
        <w:t>(</w:t>
      </w:r>
      <w:r w:rsidRPr="009B2EF6">
        <w:rPr>
          <w:rFonts w:asciiTheme="majorBidi" w:hAnsiTheme="majorBidi" w:cstheme="majorBidi"/>
          <w:rtl/>
        </w:rPr>
        <w:t>י"ז</w:t>
      </w:r>
      <w:r>
        <w:rPr>
          <w:rFonts w:asciiTheme="majorBidi" w:hAnsiTheme="majorBidi" w:cstheme="majorBidi" w:hint="cs"/>
          <w:rtl/>
        </w:rPr>
        <w:t>)</w:t>
      </w:r>
      <w:r w:rsidRPr="009B2EF6">
        <w:rPr>
          <w:rFonts w:asciiTheme="majorBidi" w:hAnsiTheme="majorBidi" w:cstheme="majorBidi"/>
          <w:rtl/>
        </w:rPr>
        <w:t xml:space="preserve"> - השבויה שנפדית והיא בת ג' שנים ויום אחד או יתר אסורה לכהן מפני שהיא ספק זונה שמא נבעלה לעכו"ם ואם יש לה עד שלא נתייחד העכו"ם עמה הרי זו כשרה לכהונה ואפי' עבד או שפחה או קרוב נאמן לעדות זו ושתי שבויות שהעידה כל אחת מהן לחבירתה הרי אלו נאמנות הואיל ואיסור כל הספיקות כולן מדברי סופרים לפיכך הקלו בשבויה:</w:t>
      </w:r>
    </w:p>
    <w:p w:rsidR="00051ACB" w:rsidRPr="009B2EF6" w:rsidRDefault="00051ACB" w:rsidP="00051ACB">
      <w:pPr>
        <w:jc w:val="both"/>
        <w:rPr>
          <w:rFonts w:asciiTheme="majorBidi" w:hAnsiTheme="majorBidi" w:cstheme="majorBidi"/>
          <w:rtl/>
        </w:rPr>
      </w:pPr>
      <w:r>
        <w:rPr>
          <w:rFonts w:asciiTheme="majorBidi" w:hAnsiTheme="majorBidi" w:cstheme="majorBidi" w:hint="cs"/>
          <w:rtl/>
        </w:rPr>
        <w:t>(</w:t>
      </w:r>
      <w:r w:rsidRPr="009B2EF6">
        <w:rPr>
          <w:rFonts w:asciiTheme="majorBidi" w:hAnsiTheme="majorBidi" w:cstheme="majorBidi"/>
          <w:rtl/>
        </w:rPr>
        <w:t>י"ח</w:t>
      </w:r>
      <w:r>
        <w:rPr>
          <w:rFonts w:asciiTheme="majorBidi" w:hAnsiTheme="majorBidi" w:cstheme="majorBidi" w:hint="cs"/>
          <w:rtl/>
        </w:rPr>
        <w:t>)</w:t>
      </w:r>
      <w:r w:rsidRPr="009B2EF6">
        <w:rPr>
          <w:rFonts w:asciiTheme="majorBidi" w:hAnsiTheme="majorBidi" w:cstheme="majorBidi"/>
          <w:rtl/>
        </w:rPr>
        <w:t xml:space="preserve"> -  וכן קטן שהיה מסיח לפי תומו נאמן מעשה באחד שנשבה הוא ואמו ובנה מסיח לפי תומו ואמר נשבינו לבין העכו"ם אני ואמי יצאתי לשאוב מים ודעתי על אמי ללקוט עצים ודעתי על אמי והשיאו אותה חכמים לכהן על פיו:</w:t>
      </w:r>
    </w:p>
    <w:p w:rsidR="00051ACB" w:rsidRPr="009B2EF6" w:rsidRDefault="00051ACB" w:rsidP="00051ACB">
      <w:pPr>
        <w:autoSpaceDE w:val="0"/>
        <w:autoSpaceDN w:val="0"/>
        <w:adjustRightInd w:val="0"/>
        <w:jc w:val="both"/>
        <w:rPr>
          <w:rFonts w:asciiTheme="majorBidi" w:hAnsiTheme="majorBidi" w:cstheme="majorBidi"/>
          <w:rtl/>
        </w:rPr>
      </w:pPr>
    </w:p>
    <w:p w:rsidR="00051ACB" w:rsidRPr="009B2EF6" w:rsidRDefault="00051ACB" w:rsidP="00051ACB">
      <w:pPr>
        <w:autoSpaceDE w:val="0"/>
        <w:autoSpaceDN w:val="0"/>
        <w:adjustRightInd w:val="0"/>
        <w:jc w:val="both"/>
        <w:rPr>
          <w:rFonts w:asciiTheme="majorBidi" w:hAnsiTheme="majorBidi" w:cstheme="majorBidi"/>
          <w:u w:val="single"/>
          <w:rtl/>
        </w:rPr>
      </w:pPr>
      <w:r w:rsidRPr="009B2EF6">
        <w:rPr>
          <w:rFonts w:asciiTheme="majorBidi" w:hAnsiTheme="majorBidi" w:cstheme="majorBidi"/>
          <w:u w:val="single"/>
          <w:rtl/>
        </w:rPr>
        <w:t xml:space="preserve">שו"ע אבן העזר סימן ז' סעיף ב': </w:t>
      </w:r>
    </w:p>
    <w:p w:rsidR="00051ACB" w:rsidRPr="009B2EF6" w:rsidRDefault="00051ACB" w:rsidP="00051ACB">
      <w:pPr>
        <w:jc w:val="both"/>
        <w:rPr>
          <w:rFonts w:asciiTheme="majorBidi" w:hAnsiTheme="majorBidi" w:cstheme="majorBidi"/>
          <w:rtl/>
        </w:rPr>
      </w:pPr>
      <w:r w:rsidRPr="009B2EF6">
        <w:rPr>
          <w:rFonts w:asciiTheme="majorBidi" w:hAnsiTheme="majorBidi" w:cstheme="majorBidi"/>
          <w:rtl/>
        </w:rPr>
        <w:t xml:space="preserve"> אין הבעל נאמן להעיד באשתו השבויה שלא נטמאה שאין אדם מעיד לעצמה וכן שפחתה לא תעיד לה אבל שפחת בעלה מעידה לה ושפחתה שהיתה מסיחה לפי תומה נאמנת: </w:t>
      </w:r>
    </w:p>
    <w:p w:rsidR="00051ACB" w:rsidRPr="009B2EF6" w:rsidRDefault="00051ACB" w:rsidP="00051ACB">
      <w:pPr>
        <w:jc w:val="both"/>
        <w:rPr>
          <w:rFonts w:asciiTheme="majorBidi" w:hAnsiTheme="majorBidi" w:cstheme="majorBidi"/>
          <w:rtl/>
        </w:rPr>
      </w:pPr>
      <w:r w:rsidRPr="009B2EF6">
        <w:rPr>
          <w:rFonts w:asciiTheme="majorBidi" w:hAnsiTheme="majorBidi" w:cstheme="majorBidi"/>
          <w:u w:val="single"/>
          <w:rtl/>
        </w:rPr>
        <w:t>הגה:</w:t>
      </w:r>
      <w:r w:rsidRPr="009B2EF6">
        <w:rPr>
          <w:rFonts w:asciiTheme="majorBidi" w:hAnsiTheme="majorBidi" w:cstheme="majorBidi"/>
          <w:rtl/>
        </w:rPr>
        <w:t xml:space="preserve">  כותי פסול לעדות שבויה ואפילו מסיח לפי תומו אינו נאמן (הרא"ש כלל ל"ב) ויש מקילין במסיח לפי תומו (ריא"ז) וה"ה לעד מפי עד ומסיח לפי תומו לא מהני רק להקל אבל לא להחמיר (ר"ד כהן בית ח'):</w:t>
      </w:r>
    </w:p>
    <w:p w:rsidR="00051ACB" w:rsidRDefault="00051ACB" w:rsidP="00051ACB">
      <w:pPr>
        <w:jc w:val="both"/>
        <w:rPr>
          <w:rFonts w:asciiTheme="majorBidi" w:hAnsiTheme="majorBidi" w:cstheme="majorBidi"/>
          <w:u w:val="single"/>
          <w:rtl/>
        </w:rPr>
      </w:pPr>
      <w:r>
        <w:rPr>
          <w:rFonts w:asciiTheme="majorBidi" w:hAnsiTheme="majorBidi" w:cstheme="majorBidi" w:hint="cs"/>
          <w:u w:val="single"/>
          <w:rtl/>
        </w:rPr>
        <w:t>פתחי תשובה אה"ז סימן ז' ס"ק ה':</w:t>
      </w:r>
    </w:p>
    <w:p w:rsidR="00051ACB" w:rsidRPr="00771EBE" w:rsidRDefault="00051ACB" w:rsidP="00051ACB">
      <w:pPr>
        <w:jc w:val="both"/>
        <w:rPr>
          <w:rFonts w:asciiTheme="majorBidi" w:hAnsiTheme="majorBidi" w:cstheme="majorBidi"/>
          <w:rtl/>
        </w:rPr>
      </w:pPr>
      <w:r>
        <w:rPr>
          <w:rFonts w:asciiTheme="majorBidi" w:hAnsiTheme="majorBidi" w:cstheme="majorBidi" w:hint="cs"/>
          <w:rtl/>
        </w:rPr>
        <w:t xml:space="preserve">ויש מקילין </w:t>
      </w:r>
      <w:r>
        <w:rPr>
          <w:rFonts w:asciiTheme="majorBidi" w:hAnsiTheme="majorBidi" w:cstheme="majorBidi"/>
          <w:rtl/>
        </w:rPr>
        <w:t>–</w:t>
      </w:r>
      <w:r>
        <w:rPr>
          <w:rFonts w:asciiTheme="majorBidi" w:hAnsiTheme="majorBidi" w:cstheme="majorBidi" w:hint="cs"/>
          <w:rtl/>
        </w:rPr>
        <w:t xml:space="preserve"> רא"ז ובתשובת מהריק"ש סי' ל' הכריע כסברת הגאון וכן ראיתי להרדב"ז בתשובה כ"ו ... פסק כסברת הגאון וכתב דהכי נקטינן דדברי הגאונים דברי קבלה ועוד דבא"ז ובס' בשר ע"ג גמלים הביאו סברתו משמע דהלכתא היא ע"ש גם בתשובת מהר"ם אל שקר סימן ל"ה פסק כן ע"ש גם בתשובת כנסת יחזקאל ס"ס נ"ז הביא עובדה שהסכימו כל הרבנים וסמכו על דעת רב פלטני גאון דישמעאל מסל"ת נאמן בשבויה ע"ש וכן הסכים בס' ישועות יעקב סק"ד ע"ש. </w:t>
      </w:r>
    </w:p>
    <w:p w:rsidR="00051ACB" w:rsidRDefault="00051ACB" w:rsidP="00051ACB">
      <w:pPr>
        <w:jc w:val="both"/>
        <w:rPr>
          <w:rFonts w:asciiTheme="majorBidi" w:hAnsiTheme="majorBidi" w:cstheme="majorBidi"/>
          <w:u w:val="single"/>
          <w:rtl/>
        </w:rPr>
      </w:pPr>
    </w:p>
    <w:p w:rsidR="00051ACB" w:rsidRPr="00771EBE" w:rsidRDefault="00051ACB" w:rsidP="00051ACB">
      <w:pPr>
        <w:jc w:val="both"/>
        <w:rPr>
          <w:rFonts w:asciiTheme="majorBidi" w:hAnsiTheme="majorBidi" w:cstheme="majorBidi"/>
          <w:u w:val="single"/>
          <w:rtl/>
        </w:rPr>
      </w:pPr>
      <w:r w:rsidRPr="00771EBE">
        <w:rPr>
          <w:rFonts w:asciiTheme="majorBidi" w:hAnsiTheme="majorBidi" w:cstheme="majorBidi" w:hint="cs"/>
          <w:u w:val="single"/>
          <w:rtl/>
        </w:rPr>
        <w:t>באר היטב אה"ע סימן ז' ס"ק ט:</w:t>
      </w:r>
    </w:p>
    <w:p w:rsidR="00051ACB" w:rsidRDefault="00051ACB" w:rsidP="00051ACB">
      <w:pPr>
        <w:jc w:val="both"/>
        <w:rPr>
          <w:rFonts w:asciiTheme="majorBidi" w:hAnsiTheme="majorBidi" w:cstheme="majorBidi"/>
          <w:rtl/>
        </w:rPr>
      </w:pPr>
      <w:r w:rsidRPr="00771EBE">
        <w:rPr>
          <w:rFonts w:asciiTheme="majorBidi" w:hAnsiTheme="majorBidi" w:cstheme="majorBidi" w:hint="cs"/>
          <w:rtl/>
        </w:rPr>
        <w:t xml:space="preserve">ויש מקילין </w:t>
      </w:r>
      <w:r w:rsidRPr="00771EBE">
        <w:rPr>
          <w:rFonts w:asciiTheme="majorBidi" w:hAnsiTheme="majorBidi" w:cstheme="majorBidi"/>
          <w:rtl/>
        </w:rPr>
        <w:t>–</w:t>
      </w:r>
      <w:r w:rsidRPr="00771EBE">
        <w:rPr>
          <w:rFonts w:asciiTheme="majorBidi" w:hAnsiTheme="majorBidi" w:cstheme="majorBidi" w:hint="cs"/>
          <w:rtl/>
        </w:rPr>
        <w:t xml:space="preserve"> דמסיח לפי תומו </w:t>
      </w:r>
      <w:r>
        <w:rPr>
          <w:rFonts w:asciiTheme="majorBidi" w:hAnsiTheme="majorBidi" w:cstheme="majorBidi" w:hint="cs"/>
          <w:rtl/>
        </w:rPr>
        <w:t>בתשובת כנסת יחזקאל שאלה נ"ח הקשה ע"ז ע"ש.</w:t>
      </w:r>
    </w:p>
    <w:p w:rsidR="00051ACB" w:rsidRDefault="00051ACB" w:rsidP="00051ACB">
      <w:pPr>
        <w:jc w:val="both"/>
        <w:rPr>
          <w:rFonts w:asciiTheme="majorBidi" w:hAnsiTheme="majorBidi" w:cstheme="majorBidi"/>
          <w:rtl/>
        </w:rPr>
      </w:pPr>
    </w:p>
    <w:p w:rsidR="00051ACB" w:rsidRDefault="00051ACB" w:rsidP="00051ACB">
      <w:pPr>
        <w:jc w:val="both"/>
        <w:rPr>
          <w:rFonts w:asciiTheme="majorBidi" w:hAnsiTheme="majorBidi" w:cs="Miriam"/>
          <w:i/>
          <w:iCs/>
          <w:rtl/>
        </w:rPr>
      </w:pPr>
      <w:r>
        <w:rPr>
          <w:rFonts w:asciiTheme="majorBidi" w:hAnsiTheme="majorBidi" w:cs="Miriam" w:hint="cs"/>
          <w:i/>
          <w:iCs/>
          <w:rtl/>
        </w:rPr>
        <w:t xml:space="preserve">סכום: רע"ב אינו מזכיר דין עכו"ם מסל"ת אם נאמן להעיד לשבויה. = רמב"ם </w:t>
      </w:r>
    </w:p>
    <w:p w:rsidR="00051ACB" w:rsidRDefault="00051ACB" w:rsidP="00051ACB">
      <w:pPr>
        <w:ind w:left="509"/>
        <w:jc w:val="both"/>
        <w:rPr>
          <w:rFonts w:asciiTheme="majorBidi" w:hAnsiTheme="majorBidi" w:cs="Miriam"/>
          <w:i/>
          <w:iCs/>
          <w:rtl/>
        </w:rPr>
      </w:pPr>
      <w:r>
        <w:rPr>
          <w:rFonts w:asciiTheme="majorBidi" w:hAnsiTheme="majorBidi" w:cs="Miriam" w:hint="cs"/>
          <w:i/>
          <w:iCs/>
          <w:rtl/>
        </w:rPr>
        <w:t>תפא"י: עכו"ם מסל"ת מחלוקת.אם נאמן,  =רמ"א , (בשם הרא"ש) אינו נאמן.</w:t>
      </w:r>
    </w:p>
    <w:p w:rsidR="00051ACB" w:rsidRDefault="00051ACB" w:rsidP="00051ACB">
      <w:pPr>
        <w:ind w:left="509"/>
        <w:jc w:val="both"/>
        <w:rPr>
          <w:rFonts w:asciiTheme="majorBidi" w:hAnsiTheme="majorBidi" w:cs="Miriam"/>
          <w:i/>
          <w:iCs/>
          <w:rtl/>
        </w:rPr>
      </w:pPr>
      <w:r>
        <w:rPr>
          <w:rFonts w:asciiTheme="majorBidi" w:hAnsiTheme="majorBidi" w:cs="Miriam" w:hint="cs"/>
          <w:i/>
          <w:iCs/>
          <w:rtl/>
        </w:rPr>
        <w:t>(בשם הריא"ז) יש מקילון במסל"ת להקל</w:t>
      </w:r>
    </w:p>
    <w:p w:rsidR="00051ACB" w:rsidRPr="00D62F8E" w:rsidRDefault="00051ACB" w:rsidP="00051ACB">
      <w:pPr>
        <w:ind w:left="651"/>
        <w:jc w:val="both"/>
        <w:rPr>
          <w:rFonts w:asciiTheme="majorBidi" w:hAnsiTheme="majorBidi" w:cs="Miriam"/>
          <w:i/>
          <w:iCs/>
        </w:rPr>
      </w:pPr>
      <w:r>
        <w:rPr>
          <w:rFonts w:asciiTheme="majorBidi" w:hAnsiTheme="majorBidi" w:cs="Miriam" w:hint="cs"/>
          <w:i/>
          <w:iCs/>
          <w:rtl/>
        </w:rPr>
        <w:t xml:space="preserve"> בפתחי תשובה מביא הרבה דעות להקל.</w:t>
      </w:r>
    </w:p>
    <w:p w:rsidR="00051ACB" w:rsidRDefault="00051ACB" w:rsidP="00051ACB">
      <w:pPr>
        <w:jc w:val="both"/>
        <w:rPr>
          <w:rtl/>
        </w:rPr>
      </w:pPr>
    </w:p>
    <w:p w:rsidR="00051ACB" w:rsidRDefault="00051ACB" w:rsidP="00051ACB">
      <w:pPr>
        <w:autoSpaceDE w:val="0"/>
        <w:autoSpaceDN w:val="0"/>
        <w:adjustRightInd w:val="0"/>
        <w:jc w:val="both"/>
        <w:rPr>
          <w:rFonts w:asciiTheme="majorBidi" w:hAnsiTheme="majorBidi" w:cstheme="majorBidi"/>
          <w:sz w:val="28"/>
          <w:szCs w:val="28"/>
          <w:u w:val="single"/>
          <w:rtl/>
        </w:rPr>
      </w:pPr>
    </w:p>
    <w:p w:rsidR="00051ACB" w:rsidRDefault="00051ACB" w:rsidP="00051ACB">
      <w:pPr>
        <w:autoSpaceDE w:val="0"/>
        <w:autoSpaceDN w:val="0"/>
        <w:adjustRightInd w:val="0"/>
        <w:jc w:val="both"/>
        <w:rPr>
          <w:rFonts w:asciiTheme="majorBidi" w:hAnsiTheme="majorBidi" w:cstheme="majorBidi"/>
          <w:sz w:val="28"/>
          <w:szCs w:val="28"/>
          <w:u w:val="single"/>
          <w:rtl/>
        </w:rPr>
      </w:pPr>
    </w:p>
    <w:p w:rsidR="00051ACB" w:rsidRDefault="00051ACB" w:rsidP="00051ACB">
      <w:pPr>
        <w:autoSpaceDE w:val="0"/>
        <w:autoSpaceDN w:val="0"/>
        <w:adjustRightInd w:val="0"/>
        <w:jc w:val="both"/>
        <w:rPr>
          <w:rFonts w:asciiTheme="majorBidi" w:hAnsiTheme="majorBidi" w:cstheme="majorBidi"/>
          <w:sz w:val="28"/>
          <w:szCs w:val="28"/>
          <w:u w:val="single"/>
          <w:rtl/>
        </w:rPr>
      </w:pPr>
    </w:p>
    <w:p w:rsidR="00051ACB" w:rsidRDefault="00051ACB" w:rsidP="00051ACB">
      <w:pPr>
        <w:autoSpaceDE w:val="0"/>
        <w:autoSpaceDN w:val="0"/>
        <w:adjustRightInd w:val="0"/>
        <w:jc w:val="both"/>
        <w:rPr>
          <w:rFonts w:asciiTheme="majorBidi" w:hAnsiTheme="majorBidi" w:cstheme="majorBidi"/>
          <w:sz w:val="28"/>
          <w:szCs w:val="28"/>
          <w:u w:val="single"/>
          <w:rtl/>
        </w:rPr>
      </w:pPr>
    </w:p>
    <w:p w:rsidR="00051ACB" w:rsidRPr="00BB602A" w:rsidRDefault="00051ACB" w:rsidP="00051ACB">
      <w:pPr>
        <w:autoSpaceDE w:val="0"/>
        <w:autoSpaceDN w:val="0"/>
        <w:adjustRightInd w:val="0"/>
        <w:jc w:val="both"/>
        <w:rPr>
          <w:rFonts w:asciiTheme="majorBidi" w:hAnsiTheme="majorBidi" w:cstheme="majorBidi"/>
          <w:sz w:val="28"/>
          <w:szCs w:val="28"/>
          <w:u w:val="single"/>
          <w:rtl/>
        </w:rPr>
      </w:pPr>
      <w:r w:rsidRPr="00BB602A">
        <w:rPr>
          <w:rFonts w:asciiTheme="majorBidi" w:hAnsiTheme="majorBidi" w:cstheme="majorBidi" w:hint="cs"/>
          <w:sz w:val="28"/>
          <w:szCs w:val="28"/>
          <w:u w:val="single"/>
          <w:rtl/>
        </w:rPr>
        <w:lastRenderedPageBreak/>
        <w:t>משנה מסכת כתובות פרק ב' משנה ז'.</w:t>
      </w:r>
    </w:p>
    <w:p w:rsidR="00051ACB" w:rsidRDefault="00051ACB" w:rsidP="00051ACB">
      <w:pPr>
        <w:autoSpaceDE w:val="0"/>
        <w:autoSpaceDN w:val="0"/>
        <w:adjustRightInd w:val="0"/>
        <w:jc w:val="both"/>
        <w:rPr>
          <w:rFonts w:cs="Narkisim"/>
          <w:sz w:val="28"/>
          <w:szCs w:val="28"/>
          <w:rtl/>
        </w:rPr>
      </w:pPr>
      <w:r w:rsidRPr="00BB602A">
        <w:rPr>
          <w:rFonts w:cs="Narkisim"/>
          <w:sz w:val="28"/>
          <w:szCs w:val="28"/>
          <w:rtl/>
        </w:rPr>
        <w:t xml:space="preserve">וְכֵן שְׁנֵי אֲנָשִׁים זֶה אוֹמֵר כֹּהֵן אָנִי וְזֶה אוֹמֵר כֹּהֵן אָנִי, </w:t>
      </w:r>
      <w:r w:rsidRPr="0024217B">
        <w:rPr>
          <w:rFonts w:cs="Guttman Vilna"/>
          <w:sz w:val="28"/>
          <w:szCs w:val="28"/>
          <w:rtl/>
        </w:rPr>
        <w:t>אֵינָן נֶאֱמָנִין</w:t>
      </w:r>
      <w:r w:rsidRPr="00BB602A">
        <w:rPr>
          <w:rFonts w:cs="Narkisim"/>
          <w:sz w:val="28"/>
          <w:szCs w:val="28"/>
          <w:rtl/>
        </w:rPr>
        <w:t>. וּבִזְמַן שֶׁהֵן מְעִידִין זֶה אֶת זֶה, הֲרֵי אֵלּוּ נֶאֱמָנִין:</w:t>
      </w:r>
    </w:p>
    <w:p w:rsidR="00051ACB" w:rsidRDefault="00051ACB" w:rsidP="00051ACB">
      <w:pPr>
        <w:autoSpaceDE w:val="0"/>
        <w:autoSpaceDN w:val="0"/>
        <w:adjustRightInd w:val="0"/>
        <w:jc w:val="both"/>
        <w:rPr>
          <w:rFonts w:cs="Miriam"/>
          <w:rtl/>
        </w:rPr>
      </w:pPr>
    </w:p>
    <w:p w:rsidR="00051ACB" w:rsidRPr="005D6A3E" w:rsidRDefault="00051ACB" w:rsidP="00051ACB">
      <w:pPr>
        <w:autoSpaceDE w:val="0"/>
        <w:autoSpaceDN w:val="0"/>
        <w:adjustRightInd w:val="0"/>
        <w:jc w:val="both"/>
        <w:rPr>
          <w:rFonts w:asciiTheme="majorBidi" w:hAnsiTheme="majorBidi" w:cstheme="majorBidi"/>
          <w:u w:val="single"/>
          <w:rtl/>
        </w:rPr>
      </w:pPr>
      <w:r w:rsidRPr="005D6A3E">
        <w:rPr>
          <w:rFonts w:asciiTheme="majorBidi" w:hAnsiTheme="majorBidi" w:cstheme="majorBidi"/>
          <w:u w:val="single"/>
          <w:rtl/>
        </w:rPr>
        <w:t xml:space="preserve">רע"ב </w:t>
      </w:r>
      <w:r w:rsidRPr="005D6A3E">
        <w:rPr>
          <w:rFonts w:asciiTheme="majorBidi" w:hAnsiTheme="majorBidi" w:cstheme="majorBidi"/>
          <w:rtl/>
        </w:rPr>
        <w:t xml:space="preserve">   אינן נאמנים - ליתן להם תרומה:</w:t>
      </w:r>
    </w:p>
    <w:p w:rsidR="00051ACB" w:rsidRDefault="00051ACB" w:rsidP="00051ACB">
      <w:pPr>
        <w:autoSpaceDE w:val="0"/>
        <w:autoSpaceDN w:val="0"/>
        <w:adjustRightInd w:val="0"/>
        <w:jc w:val="both"/>
        <w:rPr>
          <w:rFonts w:asciiTheme="majorBidi" w:hAnsiTheme="majorBidi" w:cstheme="majorBidi"/>
          <w:u w:val="single"/>
          <w:rtl/>
        </w:rPr>
      </w:pPr>
    </w:p>
    <w:p w:rsidR="00051ACB" w:rsidRPr="00EF2A72" w:rsidRDefault="00051ACB" w:rsidP="00051ACB">
      <w:pPr>
        <w:autoSpaceDE w:val="0"/>
        <w:autoSpaceDN w:val="0"/>
        <w:adjustRightInd w:val="0"/>
        <w:jc w:val="both"/>
        <w:rPr>
          <w:rFonts w:asciiTheme="majorBidi" w:hAnsiTheme="majorBidi" w:cstheme="majorBidi"/>
          <w:rtl/>
        </w:rPr>
      </w:pPr>
      <w:r>
        <w:rPr>
          <w:rFonts w:asciiTheme="majorBidi" w:hAnsiTheme="majorBidi" w:cstheme="majorBidi" w:hint="cs"/>
          <w:u w:val="single"/>
          <w:rtl/>
        </w:rPr>
        <w:t>תפא"י:</w:t>
      </w:r>
      <w:r>
        <w:rPr>
          <w:rFonts w:asciiTheme="majorBidi" w:hAnsiTheme="majorBidi" w:cstheme="majorBidi" w:hint="cs"/>
          <w:rtl/>
        </w:rPr>
        <w:t xml:space="preserve">  (</w:t>
      </w:r>
      <w:r w:rsidRPr="00EF2A72">
        <w:rPr>
          <w:rFonts w:asciiTheme="majorBidi" w:hAnsiTheme="majorBidi" w:cstheme="majorBidi"/>
          <w:rtl/>
        </w:rPr>
        <w:t>לא</w:t>
      </w:r>
      <w:r>
        <w:rPr>
          <w:rFonts w:asciiTheme="majorBidi" w:hAnsiTheme="majorBidi" w:cstheme="majorBidi" w:hint="cs"/>
          <w:rtl/>
        </w:rPr>
        <w:t xml:space="preserve">) </w:t>
      </w:r>
      <w:r w:rsidRPr="00EF2A72">
        <w:rPr>
          <w:rFonts w:asciiTheme="majorBidi" w:hAnsiTheme="majorBidi" w:cstheme="majorBidi"/>
          <w:rtl/>
        </w:rPr>
        <w:t xml:space="preserve"> הרי אלו נאמנין </w:t>
      </w:r>
      <w:r>
        <w:rPr>
          <w:rFonts w:asciiTheme="majorBidi" w:hAnsiTheme="majorBidi" w:cstheme="majorBidi" w:hint="cs"/>
          <w:rtl/>
        </w:rPr>
        <w:t xml:space="preserve">- </w:t>
      </w:r>
      <w:r w:rsidRPr="00EF2A72">
        <w:rPr>
          <w:rFonts w:asciiTheme="majorBidi" w:hAnsiTheme="majorBidi" w:cstheme="majorBidi"/>
          <w:rtl/>
        </w:rPr>
        <w:t xml:space="preserve">ובח"ל שאין תרומה נוהג, הבא ואומר כהן אני, נאמן לעלות לתורה ראשון ולישא כפיו [אה"ע ג'] , ואף דאיכא למיחש שיפדו בכורים על ידו, בזה לא נעשה איסור, דממון איתא בחזרה, ותו דגם שאר כהני בזה"ז רק כהני חזקה נינהו, וכל הני הפה שאסר התיר דפרקן, צריכי, דבשדה זו של אביך, קמ"ל אף שנהנה עי"ז, ובעדים שאמרו, אף שאין מוחזקים כשדה זו של אביך, וקמ"ל אף באשת איש, לאשמעינן דאף באיסורא אמרינן הפה שאסר וכו', וקמ"ל שבוייה, משום סיפא, דאם משנשאת באו עדים וכו', ובב' נשים שנשבו קמ"ל דלא חיישינן לגומלין, ובשני אנשים קמ"ל פלוגתא דר"י ורבנן: </w:t>
      </w:r>
    </w:p>
    <w:p w:rsidR="00051ACB" w:rsidRDefault="00051ACB" w:rsidP="00051ACB">
      <w:pPr>
        <w:autoSpaceDE w:val="0"/>
        <w:autoSpaceDN w:val="0"/>
        <w:adjustRightInd w:val="0"/>
        <w:jc w:val="both"/>
        <w:rPr>
          <w:rFonts w:asciiTheme="majorBidi" w:hAnsiTheme="majorBidi" w:cstheme="majorBidi"/>
          <w:u w:val="single"/>
          <w:rtl/>
        </w:rPr>
      </w:pPr>
    </w:p>
    <w:p w:rsidR="00051ACB" w:rsidRPr="008F552A" w:rsidRDefault="00051ACB" w:rsidP="00051ACB">
      <w:pPr>
        <w:autoSpaceDE w:val="0"/>
        <w:autoSpaceDN w:val="0"/>
        <w:adjustRightInd w:val="0"/>
        <w:jc w:val="both"/>
        <w:rPr>
          <w:rFonts w:asciiTheme="majorBidi" w:hAnsiTheme="majorBidi" w:cstheme="majorBidi"/>
          <w:u w:val="single"/>
          <w:rtl/>
        </w:rPr>
      </w:pPr>
      <w:r w:rsidRPr="008F552A">
        <w:rPr>
          <w:rFonts w:asciiTheme="majorBidi" w:hAnsiTheme="majorBidi" w:cstheme="majorBidi"/>
          <w:u w:val="single"/>
          <w:rtl/>
        </w:rPr>
        <w:t xml:space="preserve">רמב"ם - הלכות איסורי ביאה פרק כ' הלכה י"ג: </w:t>
      </w:r>
    </w:p>
    <w:p w:rsidR="00051ACB" w:rsidRPr="00CF2751" w:rsidRDefault="00051ACB" w:rsidP="00051ACB">
      <w:pPr>
        <w:autoSpaceDE w:val="0"/>
        <w:autoSpaceDN w:val="0"/>
        <w:adjustRightInd w:val="0"/>
        <w:jc w:val="both"/>
        <w:rPr>
          <w:rFonts w:asciiTheme="majorBidi" w:hAnsiTheme="majorBidi" w:cstheme="majorBidi"/>
          <w:rtl/>
        </w:rPr>
      </w:pPr>
      <w:r w:rsidRPr="008F552A">
        <w:rPr>
          <w:rFonts w:asciiTheme="majorBidi" w:hAnsiTheme="majorBidi" w:cstheme="majorBidi"/>
          <w:rtl/>
        </w:rPr>
        <w:t>מי שבא בזמן הזה ואמר כהן אני אינו נאמן ואין מעלין אותו לכהונה על פי עצמו ולא יקרא בתורה ראשון ולא ישא את כפיו ולא יאכל בקדשי הגבול עד שיהיה לו עד אחד אבל אוסר עצמו בגרושה וזונה וחללה ואינו מטמא למתים ואם נשא או נטמא לוקה והנבעלת (לו) ספק</w:t>
      </w:r>
      <w:r>
        <w:rPr>
          <w:rFonts w:cs="Miriam"/>
          <w:rtl/>
        </w:rPr>
        <w:t xml:space="preserve"> </w:t>
      </w:r>
      <w:r w:rsidRPr="00CF2751">
        <w:rPr>
          <w:rFonts w:asciiTheme="majorBidi" w:hAnsiTheme="majorBidi" w:cstheme="majorBidi"/>
          <w:rtl/>
        </w:rPr>
        <w:t>חללה:</w:t>
      </w:r>
    </w:p>
    <w:p w:rsidR="00051ACB" w:rsidRDefault="00051ACB" w:rsidP="00051ACB">
      <w:pPr>
        <w:autoSpaceDE w:val="0"/>
        <w:autoSpaceDN w:val="0"/>
        <w:adjustRightInd w:val="0"/>
        <w:jc w:val="both"/>
        <w:rPr>
          <w:rFonts w:cs="Miriam"/>
          <w:rtl/>
        </w:rPr>
      </w:pPr>
    </w:p>
    <w:p w:rsidR="00051ACB" w:rsidRPr="008F552A" w:rsidRDefault="00051ACB" w:rsidP="00051ACB">
      <w:pPr>
        <w:autoSpaceDE w:val="0"/>
        <w:autoSpaceDN w:val="0"/>
        <w:adjustRightInd w:val="0"/>
        <w:jc w:val="both"/>
        <w:rPr>
          <w:rFonts w:asciiTheme="majorBidi" w:hAnsiTheme="majorBidi" w:cstheme="majorBidi"/>
          <w:u w:val="single"/>
          <w:rtl/>
        </w:rPr>
      </w:pPr>
      <w:r>
        <w:rPr>
          <w:rFonts w:asciiTheme="majorBidi" w:hAnsiTheme="majorBidi" w:cstheme="majorBidi"/>
          <w:u w:val="single"/>
          <w:rtl/>
        </w:rPr>
        <w:t>שו"ע אבן העזר סימן ג' סעיף א'</w:t>
      </w:r>
      <w:r>
        <w:rPr>
          <w:rFonts w:asciiTheme="majorBidi" w:hAnsiTheme="majorBidi" w:cstheme="majorBidi" w:hint="cs"/>
          <w:u w:val="single"/>
          <w:rtl/>
        </w:rPr>
        <w:t>:</w:t>
      </w:r>
      <w:r w:rsidRPr="008F552A">
        <w:rPr>
          <w:rFonts w:asciiTheme="majorBidi" w:hAnsiTheme="majorBidi" w:cstheme="majorBidi"/>
          <w:u w:val="single"/>
          <w:rtl/>
        </w:rPr>
        <w:t xml:space="preserve"> </w:t>
      </w:r>
    </w:p>
    <w:p w:rsidR="00051ACB" w:rsidRDefault="00051ACB" w:rsidP="00051ACB">
      <w:pPr>
        <w:jc w:val="both"/>
        <w:rPr>
          <w:rFonts w:asciiTheme="majorBidi" w:hAnsiTheme="majorBidi" w:cstheme="majorBidi"/>
          <w:rtl/>
        </w:rPr>
      </w:pPr>
      <w:r w:rsidRPr="008F552A">
        <w:rPr>
          <w:rFonts w:asciiTheme="majorBidi" w:hAnsiTheme="majorBidi" w:cstheme="majorBidi"/>
          <w:rtl/>
        </w:rPr>
        <w:t xml:space="preserve">מי שבא בזמן הזה ואמר כהן אני אינו נאמן ואין מעלין אותו לכהונה על פי עצמו ולא יקרא בתורה ראשון ולא ישא את כפיו: </w:t>
      </w:r>
    </w:p>
    <w:p w:rsidR="00051ACB" w:rsidRDefault="00051ACB" w:rsidP="00051ACB">
      <w:pPr>
        <w:jc w:val="both"/>
        <w:rPr>
          <w:rFonts w:asciiTheme="majorBidi" w:hAnsiTheme="majorBidi" w:cstheme="majorBidi"/>
          <w:rtl/>
        </w:rPr>
      </w:pPr>
      <w:r w:rsidRPr="0060339C">
        <w:rPr>
          <w:rFonts w:asciiTheme="majorBidi" w:hAnsiTheme="majorBidi" w:cstheme="majorBidi"/>
          <w:u w:val="single"/>
          <w:rtl/>
        </w:rPr>
        <w:t>הגה</w:t>
      </w:r>
      <w:r w:rsidRPr="0060339C">
        <w:rPr>
          <w:rFonts w:asciiTheme="majorBidi" w:hAnsiTheme="majorBidi" w:cstheme="majorBidi" w:hint="cs"/>
          <w:u w:val="single"/>
          <w:rtl/>
        </w:rPr>
        <w:t>:</w:t>
      </w:r>
      <w:r w:rsidRPr="008F552A">
        <w:rPr>
          <w:rFonts w:asciiTheme="majorBidi" w:hAnsiTheme="majorBidi" w:cstheme="majorBidi"/>
          <w:rtl/>
        </w:rPr>
        <w:t xml:space="preserve"> וי"א דנאמן לקרות בתורה ראשון ולישא את כפיו בזמן הזה שאין לנו תרומה דאורייתא שנחוש שמא יעלו אותו לתרומה (ב"י בשם הרמ"ך) וכן נוהגין האידנא בכל מקום שאין נוהגין בתרומה בזמן הזה וליכא למיחש למידי: </w:t>
      </w:r>
    </w:p>
    <w:p w:rsidR="00051ACB" w:rsidRPr="008F552A" w:rsidRDefault="00051ACB" w:rsidP="00051ACB">
      <w:pPr>
        <w:jc w:val="both"/>
        <w:rPr>
          <w:rFonts w:asciiTheme="majorBidi" w:hAnsiTheme="majorBidi" w:cstheme="majorBidi"/>
          <w:rtl/>
        </w:rPr>
      </w:pPr>
    </w:p>
    <w:p w:rsidR="00051ACB" w:rsidRDefault="00051ACB" w:rsidP="00051ACB">
      <w:pPr>
        <w:rPr>
          <w:rFonts w:cs="Miriam"/>
          <w:i/>
          <w:iCs/>
          <w:rtl/>
        </w:rPr>
      </w:pPr>
      <w:r>
        <w:rPr>
          <w:rFonts w:cs="Miriam" w:hint="cs"/>
          <w:i/>
          <w:iCs/>
          <w:rtl/>
        </w:rPr>
        <w:t>סכום: רע"ב: הבא ואומר אני כהן אינו נאמן (ליתן לו תרומה). = רמב"ם ושו"ע.</w:t>
      </w:r>
    </w:p>
    <w:p w:rsidR="00051ACB" w:rsidRDefault="00051ACB" w:rsidP="00051ACB">
      <w:pPr>
        <w:ind w:left="509"/>
        <w:rPr>
          <w:rFonts w:cs="Miriam"/>
          <w:i/>
          <w:iCs/>
          <w:rtl/>
        </w:rPr>
      </w:pPr>
      <w:r>
        <w:rPr>
          <w:rFonts w:cs="Miriam" w:hint="cs"/>
          <w:i/>
          <w:iCs/>
          <w:rtl/>
        </w:rPr>
        <w:t>תפא"י:</w:t>
      </w:r>
      <w:r w:rsidRPr="008F552A">
        <w:rPr>
          <w:rFonts w:cs="Miriam" w:hint="cs"/>
          <w:i/>
          <w:iCs/>
          <w:rtl/>
        </w:rPr>
        <w:t xml:space="preserve"> </w:t>
      </w:r>
      <w:r>
        <w:rPr>
          <w:rFonts w:cs="Miriam" w:hint="cs"/>
          <w:i/>
          <w:iCs/>
          <w:rtl/>
        </w:rPr>
        <w:t>הבא ואומר אני כהן, בזמן הזה,(שאין תרומה נוהגת)  נאמן.לעלות לתורה ראשון ולישא כפיו  = רמ"א.</w:t>
      </w:r>
    </w:p>
    <w:p w:rsidR="00051ACB" w:rsidRDefault="00051ACB" w:rsidP="00051ACB">
      <w:pPr>
        <w:ind w:left="509"/>
        <w:rPr>
          <w:rFonts w:cs="Miriam"/>
          <w:i/>
          <w:iCs/>
          <w:rtl/>
        </w:rPr>
      </w:pPr>
      <w:r>
        <w:rPr>
          <w:rFonts w:cs="Miriam" w:hint="cs"/>
          <w:i/>
          <w:iCs/>
          <w:rtl/>
        </w:rPr>
        <w:t>הערה: רע"ב ותפא"י מדברים בשני נקודות שונות.</w:t>
      </w:r>
    </w:p>
    <w:p w:rsidR="00051ACB" w:rsidRPr="008F552A" w:rsidRDefault="00051ACB" w:rsidP="00051ACB">
      <w:pPr>
        <w:rPr>
          <w:rFonts w:cs="Miriam"/>
          <w:i/>
          <w:iCs/>
          <w:rtl/>
        </w:rPr>
      </w:pPr>
    </w:p>
    <w:p w:rsidR="00051ACB" w:rsidRPr="00AD2DB5" w:rsidRDefault="00051ACB" w:rsidP="00051ACB">
      <w:pPr>
        <w:autoSpaceDE w:val="0"/>
        <w:autoSpaceDN w:val="0"/>
        <w:adjustRightInd w:val="0"/>
        <w:jc w:val="both"/>
        <w:rPr>
          <w:rFonts w:asciiTheme="majorBidi" w:hAnsiTheme="majorBidi" w:cs="Miriam"/>
          <w:u w:val="single"/>
          <w:rtl/>
        </w:rPr>
      </w:pPr>
      <w:r w:rsidRPr="00AD2DB5">
        <w:rPr>
          <w:rFonts w:asciiTheme="majorBidi" w:hAnsiTheme="majorBidi" w:cs="Miriam"/>
          <w:u w:val="single"/>
          <w:rtl/>
        </w:rPr>
        <w:t>רמב"ם הלכות איסורי ביאה פרק כ</w:t>
      </w:r>
      <w:r w:rsidRPr="00AD2DB5">
        <w:rPr>
          <w:rFonts w:asciiTheme="majorBidi" w:hAnsiTheme="majorBidi" w:cs="Miriam" w:hint="cs"/>
          <w:u w:val="single"/>
          <w:rtl/>
        </w:rPr>
        <w:t>:</w:t>
      </w:r>
      <w:r w:rsidRPr="00AD2DB5">
        <w:rPr>
          <w:rFonts w:asciiTheme="majorBidi" w:hAnsiTheme="majorBidi" w:cs="Miriam"/>
          <w:u w:val="single"/>
          <w:rtl/>
        </w:rPr>
        <w:t xml:space="preserve"> </w:t>
      </w:r>
    </w:p>
    <w:p w:rsidR="00051ACB" w:rsidRPr="00AD2DB5" w:rsidRDefault="00051ACB" w:rsidP="00051ACB">
      <w:pPr>
        <w:autoSpaceDE w:val="0"/>
        <w:autoSpaceDN w:val="0"/>
        <w:adjustRightInd w:val="0"/>
        <w:jc w:val="both"/>
        <w:rPr>
          <w:rFonts w:asciiTheme="majorBidi" w:hAnsiTheme="majorBidi" w:cs="Miriam"/>
          <w:rtl/>
        </w:rPr>
      </w:pPr>
      <w:r w:rsidRPr="00AD2DB5">
        <w:rPr>
          <w:rFonts w:asciiTheme="majorBidi" w:hAnsiTheme="majorBidi" w:cs="Miriam"/>
          <w:rtl/>
        </w:rPr>
        <w:t>(יא) שנים שבאו למדינה זה אומר אני וחבירי כהן וזה אומר אני וחבירי כהן אע"פ שנראין כגומלין זה את זה הרי אלו נאמנין ושניהם בחזקת כהנים וכן עד שאמר ראיתי זה שנשא כפיו או שאכל בתרומה או שחלק על הגורן או שקרא בתורה ראשון וקרא אחריו לוי מחזיקין אותו בכהונה על פיו וכן אם העיד שזה קרא שני בתורה אחר כהן מחזיקין אותו בלויה:</w:t>
      </w:r>
    </w:p>
    <w:p w:rsidR="00051ACB" w:rsidRPr="00AD2DB5" w:rsidRDefault="00051ACB" w:rsidP="00051ACB">
      <w:pPr>
        <w:autoSpaceDE w:val="0"/>
        <w:autoSpaceDN w:val="0"/>
        <w:adjustRightInd w:val="0"/>
        <w:jc w:val="both"/>
        <w:rPr>
          <w:rFonts w:asciiTheme="majorBidi" w:hAnsiTheme="majorBidi" w:cs="Miriam"/>
          <w:rtl/>
        </w:rPr>
      </w:pPr>
    </w:p>
    <w:p w:rsidR="00051ACB" w:rsidRPr="00AD2DB5" w:rsidRDefault="00051ACB" w:rsidP="00051ACB">
      <w:pPr>
        <w:jc w:val="both"/>
        <w:rPr>
          <w:rFonts w:asciiTheme="majorBidi" w:hAnsiTheme="majorBidi" w:cs="Miriam"/>
          <w:rtl/>
        </w:rPr>
      </w:pPr>
      <w:r w:rsidRPr="00AD2DB5">
        <w:rPr>
          <w:rFonts w:asciiTheme="majorBidi" w:hAnsiTheme="majorBidi" w:cs="Miriam"/>
          <w:rtl/>
        </w:rPr>
        <w:t>(יד) ואם היה מסיח לפי תומו נאמן כיצד מעשה באחד שהיה מסיח לפי תומו ואמר זכור אני כשהייתי תינוק והייתי מורכב על כתיפו של אבי הוציאוני מבית הספר והפשיטוני כתנתי והטבילוני לאכול תרומה לערב וחביריי בודלין ממני והיו קוראין אותי יוחנן אוכל חלות והעלהו רבינו הקדוש לכהונה ע"פ עצמו:</w:t>
      </w:r>
    </w:p>
    <w:p w:rsidR="00051ACB" w:rsidRDefault="00051ACB" w:rsidP="00051ACB">
      <w:pPr>
        <w:autoSpaceDE w:val="0"/>
        <w:autoSpaceDN w:val="0"/>
        <w:adjustRightInd w:val="0"/>
        <w:jc w:val="both"/>
        <w:rPr>
          <w:rFonts w:asciiTheme="majorBidi" w:hAnsiTheme="majorBidi" w:cs="Miriam"/>
          <w:i/>
          <w:iCs/>
          <w:rtl/>
        </w:rPr>
      </w:pPr>
      <w:r w:rsidRPr="00AD2DB5">
        <w:rPr>
          <w:rFonts w:asciiTheme="majorBidi" w:hAnsiTheme="majorBidi" w:cs="Miriam"/>
          <w:i/>
          <w:iCs/>
          <w:rtl/>
        </w:rPr>
        <w:t>לפי הרמב"ם  בהלכות  י"א וי"ד אם יש עדות כל שהיא שהוא כהן, עד אחד (אפילו מעידים זה את</w:t>
      </w:r>
      <w:r w:rsidRPr="00AD2DB5">
        <w:rPr>
          <w:rFonts w:cs="Miriam" w:hint="cs"/>
          <w:i/>
          <w:iCs/>
          <w:rtl/>
        </w:rPr>
        <w:t xml:space="preserve"> זה) או משיח </w:t>
      </w:r>
      <w:r w:rsidRPr="00AD2DB5">
        <w:rPr>
          <w:rFonts w:asciiTheme="majorBidi" w:hAnsiTheme="majorBidi" w:cs="Miriam"/>
          <w:i/>
          <w:iCs/>
          <w:rtl/>
        </w:rPr>
        <w:t>על פי תומו  מחזקין אותו בכהונה.</w:t>
      </w:r>
    </w:p>
    <w:p w:rsidR="00051ACB" w:rsidRDefault="00051ACB" w:rsidP="00051ACB">
      <w:pPr>
        <w:autoSpaceDE w:val="0"/>
        <w:autoSpaceDN w:val="0"/>
        <w:adjustRightInd w:val="0"/>
        <w:jc w:val="both"/>
        <w:rPr>
          <w:rFonts w:asciiTheme="majorBidi" w:hAnsiTheme="majorBidi" w:cs="Miriam"/>
          <w:i/>
          <w:iCs/>
          <w:rtl/>
        </w:rPr>
      </w:pPr>
    </w:p>
    <w:p w:rsidR="00051ACB" w:rsidRDefault="00051ACB" w:rsidP="00051ACB">
      <w:pPr>
        <w:autoSpaceDE w:val="0"/>
        <w:autoSpaceDN w:val="0"/>
        <w:adjustRightInd w:val="0"/>
        <w:jc w:val="both"/>
        <w:rPr>
          <w:rFonts w:asciiTheme="majorBidi" w:hAnsiTheme="majorBidi" w:cs="Miriam"/>
          <w:i/>
          <w:iCs/>
          <w:rtl/>
        </w:rPr>
      </w:pPr>
    </w:p>
    <w:p w:rsidR="00051ACB" w:rsidRDefault="00051ACB" w:rsidP="00051ACB">
      <w:pPr>
        <w:autoSpaceDE w:val="0"/>
        <w:autoSpaceDN w:val="0"/>
        <w:adjustRightInd w:val="0"/>
        <w:jc w:val="both"/>
        <w:rPr>
          <w:rFonts w:asciiTheme="majorBidi" w:hAnsiTheme="majorBidi" w:cs="Miriam"/>
          <w:i/>
          <w:iCs/>
          <w:rtl/>
        </w:rPr>
      </w:pPr>
    </w:p>
    <w:p w:rsidR="00051ACB" w:rsidRDefault="00051ACB" w:rsidP="00051ACB">
      <w:pPr>
        <w:autoSpaceDE w:val="0"/>
        <w:autoSpaceDN w:val="0"/>
        <w:adjustRightInd w:val="0"/>
        <w:jc w:val="both"/>
        <w:rPr>
          <w:rFonts w:cs="Narkisim"/>
          <w:sz w:val="20"/>
          <w:rtl/>
        </w:rPr>
      </w:pPr>
    </w:p>
    <w:p w:rsidR="00051ACB" w:rsidRPr="00680BD2" w:rsidRDefault="00051ACB" w:rsidP="00051ACB">
      <w:pPr>
        <w:autoSpaceDE w:val="0"/>
        <w:autoSpaceDN w:val="0"/>
        <w:adjustRightInd w:val="0"/>
        <w:jc w:val="both"/>
        <w:rPr>
          <w:rFonts w:asciiTheme="majorBidi" w:hAnsiTheme="majorBidi" w:cstheme="majorBidi"/>
          <w:sz w:val="28"/>
          <w:szCs w:val="28"/>
          <w:u w:val="single"/>
          <w:rtl/>
        </w:rPr>
      </w:pPr>
      <w:r w:rsidRPr="00680BD2">
        <w:rPr>
          <w:rFonts w:asciiTheme="majorBidi" w:hAnsiTheme="majorBidi" w:cstheme="majorBidi"/>
          <w:sz w:val="28"/>
          <w:szCs w:val="28"/>
          <w:u w:val="single"/>
          <w:rtl/>
        </w:rPr>
        <w:t xml:space="preserve">משנה מסכת כתובות פרק ב' משנה ח'. </w:t>
      </w:r>
    </w:p>
    <w:p w:rsidR="00051ACB" w:rsidRPr="00082D5C" w:rsidRDefault="00051ACB" w:rsidP="00051ACB">
      <w:pPr>
        <w:pStyle w:val="a3"/>
        <w:rPr>
          <w:rFonts w:cs="Narkisim"/>
          <w:sz w:val="22"/>
          <w:szCs w:val="28"/>
          <w:rtl/>
        </w:rPr>
      </w:pPr>
      <w:r w:rsidRPr="00082D5C">
        <w:rPr>
          <w:rFonts w:cs="Narkisim" w:hint="cs"/>
          <w:sz w:val="22"/>
          <w:szCs w:val="28"/>
          <w:rtl/>
        </w:rPr>
        <w:t>רַבִּי יְהוּדָה אוֹמֵר, אֵין מַעֲלִין לַכְּהֻנָּה עַל פִּי עֵד אֶחָד. אָמַר רַבִּי אֶלְעָזָר, אֵימָתַי, בִּמְקוֹם שֶׁיֵּשׁ עוֹרְרִין. אֲבָל בִּמְקוֹם שֶׁאֵין עוֹרְרִין, מַעֲלִין לַכְּהֻנָּה עַל פִּי עֵד אֶחָד. רַבָּן שִׁמְעוֹן בֶּן גַּמְלִיאֵל אוֹמֵר מִשּׁוּם רַבִּי שִׁמְעוֹן בֶּן הַסְּגַן, מַעֲלִין לַכְּהֻנְּה עַל פִּי עֵד אֶחָד:</w:t>
      </w:r>
    </w:p>
    <w:p w:rsidR="00051ACB" w:rsidRDefault="00051ACB" w:rsidP="00051ACB">
      <w:pPr>
        <w:autoSpaceDE w:val="0"/>
        <w:autoSpaceDN w:val="0"/>
        <w:adjustRightInd w:val="0"/>
        <w:jc w:val="both"/>
        <w:rPr>
          <w:rFonts w:asciiTheme="majorBidi" w:hAnsiTheme="majorBidi" w:cstheme="majorBidi"/>
          <w:u w:val="single"/>
          <w:rtl/>
        </w:rPr>
      </w:pPr>
    </w:p>
    <w:p w:rsidR="00051ACB" w:rsidRPr="006C2064" w:rsidRDefault="00051ACB" w:rsidP="00051ACB">
      <w:pPr>
        <w:autoSpaceDE w:val="0"/>
        <w:autoSpaceDN w:val="0"/>
        <w:adjustRightInd w:val="0"/>
        <w:jc w:val="both"/>
        <w:rPr>
          <w:rFonts w:asciiTheme="majorBidi" w:hAnsiTheme="majorBidi" w:cstheme="majorBidi"/>
          <w:rtl/>
        </w:rPr>
      </w:pPr>
      <w:r w:rsidRPr="006C2064">
        <w:rPr>
          <w:rFonts w:asciiTheme="majorBidi" w:hAnsiTheme="majorBidi" w:cstheme="majorBidi"/>
          <w:u w:val="single"/>
          <w:rtl/>
        </w:rPr>
        <w:t>רע"ב</w:t>
      </w:r>
      <w:r w:rsidRPr="006C2064">
        <w:rPr>
          <w:rFonts w:asciiTheme="majorBidi" w:hAnsiTheme="majorBidi" w:cstheme="majorBidi"/>
          <w:rtl/>
        </w:rPr>
        <w:t>:   עוררין - שקורין עליו שם פסול. ואין ערעור פחות משנים:</w:t>
      </w:r>
    </w:p>
    <w:p w:rsidR="00051ACB" w:rsidRPr="006C2064" w:rsidRDefault="00051ACB" w:rsidP="00051ACB">
      <w:pPr>
        <w:autoSpaceDE w:val="0"/>
        <w:autoSpaceDN w:val="0"/>
        <w:adjustRightInd w:val="0"/>
        <w:jc w:val="both"/>
        <w:rPr>
          <w:rFonts w:asciiTheme="majorBidi" w:hAnsiTheme="majorBidi" w:cstheme="majorBidi"/>
          <w:rtl/>
        </w:rPr>
      </w:pPr>
    </w:p>
    <w:p w:rsidR="00051ACB" w:rsidRPr="006C2064" w:rsidRDefault="00051ACB" w:rsidP="00051ACB">
      <w:pPr>
        <w:autoSpaceDE w:val="0"/>
        <w:autoSpaceDN w:val="0"/>
        <w:adjustRightInd w:val="0"/>
        <w:rPr>
          <w:rFonts w:asciiTheme="majorBidi" w:hAnsiTheme="majorBidi" w:cstheme="majorBidi"/>
          <w:rtl/>
        </w:rPr>
      </w:pPr>
      <w:r w:rsidRPr="006C2064">
        <w:rPr>
          <w:rFonts w:asciiTheme="majorBidi" w:hAnsiTheme="majorBidi" w:cstheme="majorBidi"/>
          <w:u w:val="single"/>
          <w:rtl/>
        </w:rPr>
        <w:t>תפא"י:</w:t>
      </w:r>
      <w:r w:rsidRPr="006C2064">
        <w:rPr>
          <w:rFonts w:asciiTheme="majorBidi" w:hAnsiTheme="majorBidi" w:cstheme="majorBidi"/>
          <w:rtl/>
        </w:rPr>
        <w:t xml:space="preserve">  (לג) עוררין קול, או ב' שאמרו שהוא חלל: </w:t>
      </w:r>
    </w:p>
    <w:p w:rsidR="00051ACB" w:rsidRPr="006C2064" w:rsidRDefault="00051ACB" w:rsidP="00051ACB">
      <w:pPr>
        <w:autoSpaceDE w:val="0"/>
        <w:autoSpaceDN w:val="0"/>
        <w:adjustRightInd w:val="0"/>
        <w:rPr>
          <w:rFonts w:asciiTheme="majorBidi" w:hAnsiTheme="majorBidi" w:cstheme="majorBidi"/>
          <w:color w:val="000000"/>
          <w:rtl/>
        </w:rPr>
      </w:pPr>
    </w:p>
    <w:p w:rsidR="00051ACB" w:rsidRPr="006C2064" w:rsidRDefault="00051ACB" w:rsidP="00051ACB">
      <w:pPr>
        <w:autoSpaceDE w:val="0"/>
        <w:autoSpaceDN w:val="0"/>
        <w:adjustRightInd w:val="0"/>
        <w:jc w:val="both"/>
        <w:rPr>
          <w:rFonts w:asciiTheme="majorBidi" w:hAnsiTheme="majorBidi" w:cstheme="majorBidi"/>
          <w:u w:val="single"/>
          <w:rtl/>
        </w:rPr>
      </w:pPr>
      <w:r w:rsidRPr="006C2064">
        <w:rPr>
          <w:rFonts w:asciiTheme="majorBidi" w:hAnsiTheme="majorBidi" w:cstheme="majorBidi"/>
          <w:u w:val="single"/>
          <w:rtl/>
        </w:rPr>
        <w:t>בבלי מסכת כתובות דף כ"ו ע"א ב':</w:t>
      </w:r>
    </w:p>
    <w:p w:rsidR="00051ACB" w:rsidRPr="006C2064" w:rsidRDefault="00051ACB" w:rsidP="00051ACB">
      <w:pPr>
        <w:autoSpaceDE w:val="0"/>
        <w:autoSpaceDN w:val="0"/>
        <w:adjustRightInd w:val="0"/>
        <w:jc w:val="both"/>
        <w:rPr>
          <w:rFonts w:asciiTheme="majorBidi" w:hAnsiTheme="majorBidi" w:cstheme="majorBidi"/>
          <w:rtl/>
        </w:rPr>
      </w:pPr>
      <w:r w:rsidRPr="006C2064">
        <w:rPr>
          <w:rFonts w:asciiTheme="majorBidi" w:hAnsiTheme="majorBidi" w:cstheme="majorBidi"/>
          <w:rtl/>
        </w:rPr>
        <w:t>האמר רבי יוחנן דברי הכל אין ערער פחות משנים אלא הכא במאי עסקינן דמוחזק לן באבוה דהאי דכהן הוא ונפק עליה קלא דבן גרושה או בן חלוצה הוא ואחתיניה ואתא עד אחד ואמר ידענא ביה דכהן הוא ואסקיניה ואתו בי תרי ואמרי בן גרושה ובן חלוצה הוא ואחתיניה ואתא עד אחד ואמר ידענא ביה דכהן הוא ודכולי עלמא מצטרפין לעדות</w:t>
      </w:r>
    </w:p>
    <w:p w:rsidR="00051ACB" w:rsidRPr="006C2064" w:rsidRDefault="00051ACB" w:rsidP="00051ACB">
      <w:pPr>
        <w:autoSpaceDE w:val="0"/>
        <w:autoSpaceDN w:val="0"/>
        <w:adjustRightInd w:val="0"/>
        <w:jc w:val="both"/>
        <w:rPr>
          <w:rFonts w:asciiTheme="majorBidi" w:hAnsiTheme="majorBidi" w:cstheme="majorBidi"/>
          <w:rtl/>
        </w:rPr>
      </w:pPr>
    </w:p>
    <w:p w:rsidR="00051ACB" w:rsidRPr="006C2064" w:rsidRDefault="00051ACB" w:rsidP="00051ACB">
      <w:pPr>
        <w:autoSpaceDE w:val="0"/>
        <w:autoSpaceDN w:val="0"/>
        <w:adjustRightInd w:val="0"/>
        <w:jc w:val="both"/>
        <w:rPr>
          <w:rFonts w:asciiTheme="majorBidi" w:hAnsiTheme="majorBidi" w:cstheme="majorBidi"/>
          <w:u w:val="single"/>
          <w:rtl/>
        </w:rPr>
      </w:pPr>
      <w:r w:rsidRPr="006C2064">
        <w:rPr>
          <w:rFonts w:asciiTheme="majorBidi" w:hAnsiTheme="majorBidi" w:cstheme="majorBidi"/>
          <w:u w:val="single"/>
          <w:rtl/>
        </w:rPr>
        <w:t xml:space="preserve">פרש"י: </w:t>
      </w:r>
    </w:p>
    <w:p w:rsidR="00051ACB" w:rsidRPr="006C2064" w:rsidRDefault="00051ACB" w:rsidP="00051ACB">
      <w:pPr>
        <w:autoSpaceDE w:val="0"/>
        <w:autoSpaceDN w:val="0"/>
        <w:adjustRightInd w:val="0"/>
        <w:jc w:val="both"/>
        <w:rPr>
          <w:rFonts w:asciiTheme="majorBidi" w:hAnsiTheme="majorBidi" w:cstheme="majorBidi"/>
          <w:rtl/>
        </w:rPr>
      </w:pPr>
      <w:r w:rsidRPr="006C2064">
        <w:rPr>
          <w:rFonts w:asciiTheme="majorBidi" w:hAnsiTheme="majorBidi" w:cstheme="majorBidi"/>
          <w:rtl/>
        </w:rPr>
        <w:t>ונפק עליה קלא - קול בעלמא ולא עדות:</w:t>
      </w:r>
    </w:p>
    <w:p w:rsidR="00051ACB" w:rsidRPr="006C2064" w:rsidRDefault="00051ACB" w:rsidP="00051ACB">
      <w:pPr>
        <w:autoSpaceDE w:val="0"/>
        <w:autoSpaceDN w:val="0"/>
        <w:adjustRightInd w:val="0"/>
        <w:jc w:val="both"/>
        <w:rPr>
          <w:rFonts w:asciiTheme="majorBidi" w:hAnsiTheme="majorBidi" w:cstheme="majorBidi"/>
          <w:rtl/>
        </w:rPr>
      </w:pPr>
    </w:p>
    <w:p w:rsidR="00051ACB" w:rsidRPr="006C2064" w:rsidRDefault="00051ACB" w:rsidP="00051ACB">
      <w:pPr>
        <w:autoSpaceDE w:val="0"/>
        <w:autoSpaceDN w:val="0"/>
        <w:adjustRightInd w:val="0"/>
        <w:jc w:val="both"/>
        <w:rPr>
          <w:rFonts w:asciiTheme="majorBidi" w:hAnsiTheme="majorBidi" w:cstheme="majorBidi"/>
          <w:u w:val="single"/>
          <w:rtl/>
        </w:rPr>
      </w:pPr>
      <w:r w:rsidRPr="006C2064">
        <w:rPr>
          <w:rFonts w:asciiTheme="majorBidi" w:hAnsiTheme="majorBidi" w:cstheme="majorBidi"/>
          <w:u w:val="single"/>
          <w:rtl/>
        </w:rPr>
        <w:t xml:space="preserve">תוספות: </w:t>
      </w:r>
    </w:p>
    <w:p w:rsidR="00051ACB" w:rsidRPr="006C2064" w:rsidRDefault="00051ACB" w:rsidP="00051ACB">
      <w:pPr>
        <w:autoSpaceDE w:val="0"/>
        <w:autoSpaceDN w:val="0"/>
        <w:adjustRightInd w:val="0"/>
        <w:jc w:val="both"/>
        <w:rPr>
          <w:rFonts w:asciiTheme="majorBidi" w:hAnsiTheme="majorBidi" w:cstheme="majorBidi"/>
          <w:rtl/>
        </w:rPr>
      </w:pPr>
      <w:r w:rsidRPr="006C2064">
        <w:rPr>
          <w:rFonts w:asciiTheme="majorBidi" w:hAnsiTheme="majorBidi" w:cstheme="majorBidi"/>
          <w:rtl/>
        </w:rPr>
        <w:t>אין ערער פחות משנים - לאפוקי חד דלא הוי ערער אבל קול נמי פוסל בתחלה בתרומה קודם שבא העד המכשיר:</w:t>
      </w:r>
    </w:p>
    <w:p w:rsidR="00051ACB" w:rsidRPr="006C2064" w:rsidRDefault="00051ACB" w:rsidP="00051ACB">
      <w:pPr>
        <w:autoSpaceDE w:val="0"/>
        <w:autoSpaceDN w:val="0"/>
        <w:adjustRightInd w:val="0"/>
        <w:jc w:val="both"/>
        <w:rPr>
          <w:rFonts w:asciiTheme="majorBidi" w:hAnsiTheme="majorBidi" w:cstheme="majorBidi"/>
          <w:rtl/>
        </w:rPr>
      </w:pPr>
    </w:p>
    <w:p w:rsidR="00051ACB" w:rsidRPr="006C2064" w:rsidRDefault="00051ACB" w:rsidP="00051ACB">
      <w:pPr>
        <w:autoSpaceDE w:val="0"/>
        <w:autoSpaceDN w:val="0"/>
        <w:adjustRightInd w:val="0"/>
        <w:jc w:val="both"/>
        <w:rPr>
          <w:rFonts w:asciiTheme="majorBidi" w:hAnsiTheme="majorBidi" w:cstheme="majorBidi"/>
          <w:u w:val="single"/>
          <w:rtl/>
        </w:rPr>
      </w:pPr>
      <w:r w:rsidRPr="006C2064">
        <w:rPr>
          <w:rFonts w:asciiTheme="majorBidi" w:hAnsiTheme="majorBidi" w:cstheme="majorBidi"/>
          <w:u w:val="single"/>
          <w:rtl/>
        </w:rPr>
        <w:t>רמב"ם פהמ"ש:</w:t>
      </w:r>
    </w:p>
    <w:p w:rsidR="00051ACB" w:rsidRPr="006C2064" w:rsidRDefault="00051ACB" w:rsidP="00051ACB">
      <w:pPr>
        <w:autoSpaceDE w:val="0"/>
        <w:autoSpaceDN w:val="0"/>
        <w:adjustRightInd w:val="0"/>
        <w:jc w:val="both"/>
        <w:rPr>
          <w:rFonts w:asciiTheme="majorBidi" w:hAnsiTheme="majorBidi" w:cstheme="majorBidi"/>
          <w:rtl/>
        </w:rPr>
      </w:pPr>
      <w:r w:rsidRPr="006C2064">
        <w:rPr>
          <w:rFonts w:asciiTheme="majorBidi" w:hAnsiTheme="majorBidi" w:cstheme="majorBidi"/>
          <w:rtl/>
        </w:rPr>
        <w:t>רבי יהודה אומר אין מעלין לכהונה על פי עד אחד כו' - עוררין חולקים ואומרים שהוא אינו כהן והעיקר אצלנו אין ערעור פחות משנים</w:t>
      </w:r>
    </w:p>
    <w:p w:rsidR="00051ACB" w:rsidRPr="006C2064" w:rsidRDefault="00051ACB" w:rsidP="00051ACB">
      <w:pPr>
        <w:autoSpaceDE w:val="0"/>
        <w:autoSpaceDN w:val="0"/>
        <w:adjustRightInd w:val="0"/>
        <w:jc w:val="both"/>
        <w:rPr>
          <w:rFonts w:asciiTheme="majorBidi" w:hAnsiTheme="majorBidi" w:cstheme="majorBidi"/>
          <w:rtl/>
        </w:rPr>
      </w:pPr>
    </w:p>
    <w:p w:rsidR="00051ACB" w:rsidRPr="00082D5C" w:rsidRDefault="00051ACB" w:rsidP="00051ACB">
      <w:pPr>
        <w:pStyle w:val="1"/>
        <w:rPr>
          <w:sz w:val="22"/>
          <w:szCs w:val="22"/>
          <w:rtl/>
        </w:rPr>
      </w:pPr>
      <w:bookmarkStart w:id="0" w:name="_GoBack"/>
      <w:r w:rsidRPr="00082D5C">
        <w:rPr>
          <w:rFonts w:hint="cs"/>
          <w:sz w:val="22"/>
          <w:szCs w:val="22"/>
          <w:rtl/>
        </w:rPr>
        <w:t>וכן נחלקו בזה עוד ראשונים</w:t>
      </w:r>
    </w:p>
    <w:bookmarkEnd w:id="0"/>
    <w:p w:rsidR="00051ACB" w:rsidRDefault="00051ACB" w:rsidP="00051ACB">
      <w:pPr>
        <w:autoSpaceDE w:val="0"/>
        <w:autoSpaceDN w:val="0"/>
        <w:adjustRightInd w:val="0"/>
        <w:rPr>
          <w:rFonts w:cs="Miriam"/>
          <w:i/>
          <w:iCs/>
          <w:color w:val="000000"/>
          <w:rtl/>
        </w:rPr>
      </w:pPr>
    </w:p>
    <w:p w:rsidR="00051ACB" w:rsidRPr="006C2064" w:rsidRDefault="00051ACB" w:rsidP="00051ACB">
      <w:pPr>
        <w:autoSpaceDE w:val="0"/>
        <w:autoSpaceDN w:val="0"/>
        <w:adjustRightInd w:val="0"/>
        <w:rPr>
          <w:rFonts w:cs="Miriam"/>
          <w:i/>
          <w:iCs/>
          <w:color w:val="000000"/>
          <w:rtl/>
        </w:rPr>
      </w:pPr>
      <w:r w:rsidRPr="006C2064">
        <w:rPr>
          <w:rFonts w:cs="Miriam" w:hint="cs"/>
          <w:i/>
          <w:iCs/>
          <w:color w:val="000000"/>
          <w:rtl/>
        </w:rPr>
        <w:t>סכום: רע"ב:  ערעור הוא שני עדים = ר' יוחנן ורמב"ם</w:t>
      </w:r>
    </w:p>
    <w:p w:rsidR="00051ACB" w:rsidRPr="005C0620" w:rsidRDefault="00051ACB" w:rsidP="00051ACB">
      <w:pPr>
        <w:pStyle w:val="1"/>
        <w:ind w:left="566"/>
        <w:rPr>
          <w:i/>
          <w:iCs/>
          <w:u w:val="none"/>
          <w:rtl/>
        </w:rPr>
      </w:pPr>
      <w:r w:rsidRPr="005C0620">
        <w:rPr>
          <w:rFonts w:hint="cs"/>
          <w:i/>
          <w:iCs/>
          <w:u w:val="none"/>
          <w:rtl/>
        </w:rPr>
        <w:t>תפא"י גם קול בלבד נחשב לערעור =תוספות</w:t>
      </w:r>
    </w:p>
    <w:p w:rsidR="00051ACB" w:rsidRPr="005C0620" w:rsidRDefault="00051ACB" w:rsidP="00051ACB">
      <w:pPr>
        <w:pStyle w:val="21"/>
        <w:spacing w:after="0" w:line="276" w:lineRule="auto"/>
        <w:ind w:left="566"/>
        <w:rPr>
          <w:rFonts w:cs="Miriam"/>
          <w:rtl/>
        </w:rPr>
      </w:pPr>
      <w:r w:rsidRPr="005C0620">
        <w:rPr>
          <w:rFonts w:cs="Miriam" w:hint="cs"/>
          <w:rtl/>
        </w:rPr>
        <w:t>לפי הגמרא יש פה שני מקרים רצופים, קודם בא קול ונפסל הכהן אח"כ בא עד אחד ובטל את הקול כלומר הוכשר הכהן ואח"כ באו שני עדים וערערו על הבטול ופסלו הכהן...</w:t>
      </w:r>
    </w:p>
    <w:p w:rsidR="00051ACB" w:rsidRDefault="00051ACB" w:rsidP="00051ACB">
      <w:pPr>
        <w:jc w:val="both"/>
        <w:rPr>
          <w:rFonts w:cs="Miriam"/>
          <w:i/>
          <w:iCs/>
        </w:rPr>
      </w:pPr>
    </w:p>
    <w:p w:rsidR="00051ACB" w:rsidRPr="006C2064" w:rsidRDefault="00051ACB" w:rsidP="00051ACB">
      <w:pPr>
        <w:autoSpaceDE w:val="0"/>
        <w:autoSpaceDN w:val="0"/>
        <w:adjustRightInd w:val="0"/>
        <w:jc w:val="both"/>
        <w:rPr>
          <w:rFonts w:asciiTheme="majorBidi" w:hAnsiTheme="majorBidi" w:cs="Miriam"/>
          <w:i/>
          <w:iCs/>
        </w:rPr>
      </w:pPr>
    </w:p>
    <w:p w:rsidR="00051ACB" w:rsidRDefault="00051ACB" w:rsidP="00051ACB">
      <w:pPr>
        <w:jc w:val="both"/>
        <w:rPr>
          <w:rtl/>
        </w:rPr>
      </w:pPr>
    </w:p>
    <w:p w:rsidR="00051ACB" w:rsidRPr="00953F6E" w:rsidRDefault="00051ACB" w:rsidP="00051ACB">
      <w:pPr>
        <w:autoSpaceDE w:val="0"/>
        <w:autoSpaceDN w:val="0"/>
        <w:adjustRightInd w:val="0"/>
        <w:jc w:val="both"/>
        <w:rPr>
          <w:rFonts w:asciiTheme="majorBidi" w:hAnsiTheme="majorBidi" w:cstheme="majorBidi"/>
          <w:sz w:val="28"/>
          <w:szCs w:val="28"/>
          <w:u w:val="single"/>
          <w:rtl/>
        </w:rPr>
      </w:pPr>
      <w:r>
        <w:rPr>
          <w:rFonts w:asciiTheme="majorBidi" w:hAnsiTheme="majorBidi" w:cstheme="majorBidi" w:hint="cs"/>
          <w:sz w:val="28"/>
          <w:szCs w:val="28"/>
          <w:u w:val="single"/>
          <w:rtl/>
        </w:rPr>
        <w:t>משנה מסכת כתובות פרק ד' משנה ד'.</w:t>
      </w:r>
    </w:p>
    <w:p w:rsidR="00051ACB" w:rsidRDefault="00051ACB" w:rsidP="00051ACB">
      <w:pPr>
        <w:autoSpaceDE w:val="0"/>
        <w:autoSpaceDN w:val="0"/>
        <w:adjustRightInd w:val="0"/>
        <w:jc w:val="both"/>
        <w:rPr>
          <w:rFonts w:cs="Narkisim"/>
          <w:rtl/>
        </w:rPr>
      </w:pPr>
      <w:r w:rsidRPr="00BE7AC3">
        <w:rPr>
          <w:rFonts w:cs="Narkisim"/>
          <w:sz w:val="28"/>
          <w:szCs w:val="28"/>
          <w:rtl/>
        </w:rPr>
        <w:t xml:space="preserve">הָאָב זַכַּאי בְבִתּוֹ בְּקִדּוּשֶׁיהָ בַּכֶּסֶף </w:t>
      </w:r>
      <w:r w:rsidRPr="00E64195">
        <w:rPr>
          <w:rFonts w:cs="Guttman Vilna"/>
          <w:sz w:val="28"/>
          <w:szCs w:val="28"/>
          <w:rtl/>
        </w:rPr>
        <w:t>בַּשְּׁטָר וּבַבִּיאָה</w:t>
      </w:r>
      <w:r w:rsidRPr="00BE7AC3">
        <w:rPr>
          <w:rFonts w:cs="Narkisim"/>
          <w:sz w:val="28"/>
          <w:szCs w:val="28"/>
          <w:rtl/>
        </w:rPr>
        <w:t>. וְזַכַּאי בִּמְצִיאָתָהּ וּבְמַעֲשֵׂה יָדֶיהָ וּבַהֲפָרַת נְדָרֶיהָ. וּמְקַבֵּל אֶת גִּטָּהּ. וְאֵינוֹ אוֹכֵל פֵּרוֹת בְּחַיֶּיהָ. נִשֵּׂאת, יָתֵר עָלָיו הַבַּ</w:t>
      </w:r>
      <w:r w:rsidRPr="00BE7AC3">
        <w:rPr>
          <w:rFonts w:cs="Narkisim" w:hint="cs"/>
          <w:sz w:val="28"/>
          <w:szCs w:val="28"/>
          <w:rtl/>
        </w:rPr>
        <w:t>עַל</w:t>
      </w:r>
      <w:r w:rsidRPr="00BE7AC3">
        <w:rPr>
          <w:rFonts w:cs="Narkisim"/>
          <w:sz w:val="28"/>
          <w:szCs w:val="28"/>
          <w:rtl/>
        </w:rPr>
        <w:t xml:space="preserve"> שֶׁאוֹכֵל פֵּרוֹת בְּחַיֶּיהָ, וְחַיָּב בִּמְזוֹנוֹתֶיהָ, בְּפִרְקוֹנָה, וּבִקְבוּרָתָהּ. רַבִּי יְהוּדָה אוֹמֵר, אֲפִלּוּ עָנִי שֶׁבְּיִשְׂרָאֵל, לֹא יִפְחוֹת מִשְּׁנֵי חֲלִילִים וּמְקוֹנֶנֶת</w:t>
      </w:r>
      <w:r>
        <w:rPr>
          <w:rFonts w:cs="Narkisim"/>
          <w:rtl/>
        </w:rPr>
        <w:t>:</w:t>
      </w:r>
    </w:p>
    <w:p w:rsidR="00051ACB" w:rsidRDefault="00051ACB" w:rsidP="00051ACB">
      <w:pPr>
        <w:autoSpaceDE w:val="0"/>
        <w:autoSpaceDN w:val="0"/>
        <w:adjustRightInd w:val="0"/>
        <w:jc w:val="both"/>
        <w:rPr>
          <w:rFonts w:cs="Miriam"/>
          <w:rtl/>
        </w:rPr>
      </w:pPr>
    </w:p>
    <w:p w:rsidR="00051ACB" w:rsidRPr="00E35349" w:rsidRDefault="00051ACB" w:rsidP="00051ACB">
      <w:pPr>
        <w:pStyle w:val="a9"/>
        <w:numPr>
          <w:ilvl w:val="0"/>
          <w:numId w:val="2"/>
        </w:numPr>
        <w:autoSpaceDE w:val="0"/>
        <w:autoSpaceDN w:val="0"/>
        <w:adjustRightInd w:val="0"/>
        <w:spacing w:after="0" w:line="240" w:lineRule="auto"/>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Pr="00E64195">
        <w:rPr>
          <w:rFonts w:ascii="Times New Roman" w:hAnsi="Times New Roman" w:cs="Guttman Vilna"/>
          <w:sz w:val="28"/>
          <w:szCs w:val="28"/>
          <w:rtl/>
        </w:rPr>
        <w:t>ּ</w:t>
      </w:r>
      <w:r>
        <w:rPr>
          <w:rFonts w:ascii="Times New Roman" w:hAnsi="Times New Roman" w:cs="Guttman Vilna" w:hint="cs"/>
          <w:sz w:val="28"/>
          <w:szCs w:val="28"/>
          <w:rtl/>
        </w:rPr>
        <w:t>ב</w:t>
      </w:r>
      <w:r w:rsidRPr="00E64195">
        <w:rPr>
          <w:rFonts w:ascii="Times New Roman" w:hAnsi="Times New Roman" w:cs="Guttman Vilna"/>
          <w:sz w:val="28"/>
          <w:szCs w:val="28"/>
          <w:rtl/>
        </w:rPr>
        <w:t>שְּׁטָר</w:t>
      </w:r>
    </w:p>
    <w:p w:rsidR="00051ACB" w:rsidRDefault="00051ACB" w:rsidP="00051ACB">
      <w:pPr>
        <w:autoSpaceDE w:val="0"/>
        <w:autoSpaceDN w:val="0"/>
        <w:adjustRightInd w:val="0"/>
        <w:jc w:val="both"/>
        <w:rPr>
          <w:rFonts w:cs="Miriam"/>
          <w:rtl/>
        </w:rPr>
      </w:pPr>
    </w:p>
    <w:p w:rsidR="00051ACB" w:rsidRPr="00A03F63" w:rsidRDefault="00051ACB" w:rsidP="00051ACB">
      <w:pPr>
        <w:autoSpaceDE w:val="0"/>
        <w:autoSpaceDN w:val="0"/>
        <w:adjustRightInd w:val="0"/>
        <w:jc w:val="both"/>
        <w:rPr>
          <w:rFonts w:asciiTheme="majorBidi" w:hAnsiTheme="majorBidi" w:cstheme="majorBidi"/>
          <w:rtl/>
        </w:rPr>
      </w:pPr>
      <w:r w:rsidRPr="00A03F63">
        <w:rPr>
          <w:rFonts w:asciiTheme="majorBidi" w:hAnsiTheme="majorBidi" w:cstheme="majorBidi"/>
          <w:u w:val="single"/>
          <w:rtl/>
        </w:rPr>
        <w:t>רע"ב:</w:t>
      </w:r>
      <w:r w:rsidRPr="00A03F63">
        <w:rPr>
          <w:rFonts w:asciiTheme="majorBidi" w:hAnsiTheme="majorBidi" w:cstheme="majorBidi"/>
          <w:rtl/>
        </w:rPr>
        <w:t xml:space="preserve">   בשטר ובביאה - שמקבל שטר קדושין עליה ומוסרה לביאה לשם קדושין למי שירצה, דכתיב והיתה, אתקוש הויות להדדי, מה כסף שהוא אחד מן ההויות, ברשות אביה, אף קדושי שטר וביאה ברשות אביה:</w:t>
      </w:r>
    </w:p>
    <w:p w:rsidR="00051ACB" w:rsidRPr="00E5309A" w:rsidRDefault="00051ACB" w:rsidP="00051ACB">
      <w:pPr>
        <w:autoSpaceDE w:val="0"/>
        <w:autoSpaceDN w:val="0"/>
        <w:adjustRightInd w:val="0"/>
        <w:rPr>
          <w:rFonts w:asciiTheme="majorBidi" w:hAnsiTheme="majorBidi" w:cstheme="majorBidi"/>
          <w:rtl/>
        </w:rPr>
      </w:pPr>
      <w:r>
        <w:rPr>
          <w:rFonts w:asciiTheme="majorBidi" w:hAnsiTheme="majorBidi" w:cstheme="majorBidi" w:hint="cs"/>
          <w:u w:val="single"/>
          <w:rtl/>
        </w:rPr>
        <w:t>תפא"י:</w:t>
      </w:r>
      <w:r>
        <w:rPr>
          <w:rFonts w:asciiTheme="majorBidi" w:hAnsiTheme="majorBidi" w:cstheme="majorBidi" w:hint="cs"/>
          <w:rtl/>
        </w:rPr>
        <w:t xml:space="preserve">  (</w:t>
      </w:r>
      <w:r w:rsidRPr="00E5309A">
        <w:rPr>
          <w:rFonts w:asciiTheme="majorBidi" w:hAnsiTheme="majorBidi" w:cstheme="majorBidi"/>
          <w:rtl/>
        </w:rPr>
        <w:t>כא</w:t>
      </w:r>
      <w:r>
        <w:rPr>
          <w:rFonts w:asciiTheme="majorBidi" w:hAnsiTheme="majorBidi" w:cstheme="majorBidi" w:hint="cs"/>
          <w:rtl/>
        </w:rPr>
        <w:t xml:space="preserve">) </w:t>
      </w:r>
      <w:r w:rsidRPr="00E5309A">
        <w:rPr>
          <w:rFonts w:asciiTheme="majorBidi" w:hAnsiTheme="majorBidi" w:cstheme="majorBidi"/>
          <w:rtl/>
        </w:rPr>
        <w:t xml:space="preserve"> בשטר שהוא מקבל שטר קידושין שלה, וזוכה בו לצור ע"פ צלוחיתו: </w:t>
      </w:r>
    </w:p>
    <w:p w:rsidR="00051ACB" w:rsidRDefault="00051ACB" w:rsidP="00051ACB">
      <w:pPr>
        <w:autoSpaceDE w:val="0"/>
        <w:autoSpaceDN w:val="0"/>
        <w:adjustRightInd w:val="0"/>
        <w:jc w:val="both"/>
        <w:rPr>
          <w:rFonts w:cs="Miriam"/>
          <w:rtl/>
        </w:rPr>
      </w:pPr>
    </w:p>
    <w:p w:rsidR="00051ACB" w:rsidRPr="000551E2" w:rsidRDefault="00051ACB" w:rsidP="00051ACB">
      <w:pPr>
        <w:autoSpaceDE w:val="0"/>
        <w:autoSpaceDN w:val="0"/>
        <w:adjustRightInd w:val="0"/>
        <w:jc w:val="both"/>
        <w:rPr>
          <w:rFonts w:asciiTheme="majorBidi" w:hAnsiTheme="majorBidi" w:cstheme="majorBidi"/>
          <w:u w:val="single"/>
          <w:rtl/>
        </w:rPr>
      </w:pPr>
      <w:r w:rsidRPr="000551E2">
        <w:rPr>
          <w:rFonts w:asciiTheme="majorBidi" w:hAnsiTheme="majorBidi" w:cstheme="majorBidi"/>
          <w:u w:val="single"/>
          <w:rtl/>
        </w:rPr>
        <w:t xml:space="preserve">פרש"י כתובות דף מ"ו ע"ב: </w:t>
      </w:r>
    </w:p>
    <w:p w:rsidR="00051ACB" w:rsidRPr="000551E2" w:rsidRDefault="00051ACB" w:rsidP="00051ACB">
      <w:pPr>
        <w:autoSpaceDE w:val="0"/>
        <w:autoSpaceDN w:val="0"/>
        <w:adjustRightInd w:val="0"/>
        <w:jc w:val="both"/>
        <w:rPr>
          <w:rFonts w:asciiTheme="majorBidi" w:hAnsiTheme="majorBidi" w:cstheme="majorBidi"/>
          <w:rtl/>
        </w:rPr>
      </w:pPr>
      <w:r w:rsidRPr="000551E2">
        <w:rPr>
          <w:rFonts w:asciiTheme="majorBidi" w:hAnsiTheme="majorBidi" w:cstheme="majorBidi"/>
          <w:rtl/>
        </w:rPr>
        <w:t>האב זכאי בבתו - בקטנות ובנערות:</w:t>
      </w:r>
    </w:p>
    <w:p w:rsidR="00051ACB" w:rsidRPr="000551E2" w:rsidRDefault="00051ACB" w:rsidP="00051ACB">
      <w:pPr>
        <w:autoSpaceDE w:val="0"/>
        <w:autoSpaceDN w:val="0"/>
        <w:adjustRightInd w:val="0"/>
        <w:jc w:val="both"/>
        <w:rPr>
          <w:rFonts w:asciiTheme="majorBidi" w:hAnsiTheme="majorBidi" w:cstheme="majorBidi"/>
          <w:rtl/>
        </w:rPr>
      </w:pPr>
      <w:r w:rsidRPr="000551E2">
        <w:rPr>
          <w:rFonts w:asciiTheme="majorBidi" w:hAnsiTheme="majorBidi" w:cstheme="majorBidi"/>
          <w:rtl/>
        </w:rPr>
        <w:t>בקידושיה בכסף - שכסף קידושיה שלו:</w:t>
      </w:r>
    </w:p>
    <w:p w:rsidR="00051ACB" w:rsidRPr="000551E2" w:rsidRDefault="00051ACB" w:rsidP="00051ACB">
      <w:pPr>
        <w:autoSpaceDE w:val="0"/>
        <w:autoSpaceDN w:val="0"/>
        <w:adjustRightInd w:val="0"/>
        <w:jc w:val="both"/>
        <w:rPr>
          <w:rFonts w:asciiTheme="majorBidi" w:hAnsiTheme="majorBidi" w:cstheme="majorBidi"/>
          <w:rtl/>
        </w:rPr>
      </w:pPr>
      <w:r w:rsidRPr="000551E2">
        <w:rPr>
          <w:rFonts w:asciiTheme="majorBidi" w:hAnsiTheme="majorBidi" w:cstheme="majorBidi"/>
          <w:rtl/>
        </w:rPr>
        <w:t>ובשטר - שאם קבל שטר אירוסין עליה הרי זו מקודשת:</w:t>
      </w:r>
    </w:p>
    <w:p w:rsidR="00051ACB" w:rsidRPr="000551E2" w:rsidRDefault="00051ACB" w:rsidP="00051ACB">
      <w:pPr>
        <w:autoSpaceDE w:val="0"/>
        <w:autoSpaceDN w:val="0"/>
        <w:adjustRightInd w:val="0"/>
        <w:jc w:val="both"/>
        <w:rPr>
          <w:rFonts w:asciiTheme="majorBidi" w:hAnsiTheme="majorBidi" w:cstheme="majorBidi"/>
          <w:rtl/>
        </w:rPr>
      </w:pPr>
      <w:r w:rsidRPr="000551E2">
        <w:rPr>
          <w:rFonts w:asciiTheme="majorBidi" w:hAnsiTheme="majorBidi" w:cstheme="majorBidi"/>
          <w:rtl/>
        </w:rPr>
        <w:t>בביאה - רשאי למוסרה לביאה לשם קידושין:</w:t>
      </w:r>
    </w:p>
    <w:p w:rsidR="00051ACB" w:rsidRDefault="00051ACB" w:rsidP="00051ACB">
      <w:pPr>
        <w:autoSpaceDE w:val="0"/>
        <w:autoSpaceDN w:val="0"/>
        <w:adjustRightInd w:val="0"/>
        <w:jc w:val="both"/>
        <w:rPr>
          <w:rFonts w:cs="Miriam"/>
          <w:rtl/>
        </w:rPr>
      </w:pPr>
      <w:r>
        <w:rPr>
          <w:rFonts w:cs="Miriam" w:hint="cs"/>
          <w:rtl/>
        </w:rPr>
        <w:t xml:space="preserve">  </w:t>
      </w:r>
    </w:p>
    <w:p w:rsidR="006C4093" w:rsidRDefault="006C4093" w:rsidP="00051ACB">
      <w:pPr>
        <w:autoSpaceDE w:val="0"/>
        <w:autoSpaceDN w:val="0"/>
        <w:adjustRightInd w:val="0"/>
        <w:jc w:val="both"/>
        <w:rPr>
          <w:rFonts w:asciiTheme="majorBidi" w:hAnsiTheme="majorBidi" w:cstheme="majorBidi"/>
          <w:u w:val="single"/>
          <w:rtl/>
        </w:rPr>
      </w:pPr>
    </w:p>
    <w:p w:rsidR="00051ACB" w:rsidRPr="009553D7" w:rsidRDefault="00051ACB" w:rsidP="00051ACB">
      <w:pPr>
        <w:autoSpaceDE w:val="0"/>
        <w:autoSpaceDN w:val="0"/>
        <w:adjustRightInd w:val="0"/>
        <w:jc w:val="both"/>
        <w:rPr>
          <w:rFonts w:asciiTheme="majorBidi" w:hAnsiTheme="majorBidi" w:cstheme="majorBidi"/>
          <w:u w:val="single"/>
          <w:rtl/>
        </w:rPr>
      </w:pPr>
      <w:r w:rsidRPr="009553D7">
        <w:rPr>
          <w:rFonts w:asciiTheme="majorBidi" w:hAnsiTheme="majorBidi" w:cstheme="majorBidi"/>
          <w:u w:val="single"/>
          <w:rtl/>
        </w:rPr>
        <w:lastRenderedPageBreak/>
        <w:t>ירושלמי מסכת כתובות פרק ד' הלכה ו':</w:t>
      </w:r>
    </w:p>
    <w:p w:rsidR="00051ACB" w:rsidRDefault="00051ACB" w:rsidP="00051ACB">
      <w:pPr>
        <w:autoSpaceDE w:val="0"/>
        <w:autoSpaceDN w:val="0"/>
        <w:adjustRightInd w:val="0"/>
        <w:jc w:val="both"/>
        <w:rPr>
          <w:rFonts w:asciiTheme="majorBidi" w:hAnsiTheme="majorBidi" w:cstheme="majorBidi"/>
          <w:rtl/>
        </w:rPr>
      </w:pPr>
      <w:r w:rsidRPr="009553D7">
        <w:rPr>
          <w:rFonts w:asciiTheme="majorBidi" w:hAnsiTheme="majorBidi" w:cstheme="majorBidi"/>
          <w:rtl/>
        </w:rPr>
        <w:t>גמ' ניחא בכסף ובשטר האב זכאי בביאה תיפתר שאמר לו לכשתקנה לי בתך בביאה יהיה לך כסף זה</w:t>
      </w:r>
      <w:r>
        <w:rPr>
          <w:rFonts w:asciiTheme="majorBidi" w:hAnsiTheme="majorBidi" w:cstheme="majorBidi" w:hint="cs"/>
          <w:rtl/>
        </w:rPr>
        <w:t>.</w:t>
      </w:r>
    </w:p>
    <w:p w:rsidR="00051ACB" w:rsidRDefault="00051ACB" w:rsidP="00051ACB">
      <w:pPr>
        <w:autoSpaceDE w:val="0"/>
        <w:autoSpaceDN w:val="0"/>
        <w:adjustRightInd w:val="0"/>
        <w:jc w:val="both"/>
        <w:rPr>
          <w:rFonts w:asciiTheme="majorBidi" w:hAnsiTheme="majorBidi" w:cstheme="majorBidi"/>
          <w:rtl/>
        </w:rPr>
      </w:pPr>
    </w:p>
    <w:p w:rsidR="00051ACB" w:rsidRDefault="00051ACB" w:rsidP="00051ACB">
      <w:pPr>
        <w:autoSpaceDE w:val="0"/>
        <w:autoSpaceDN w:val="0"/>
        <w:adjustRightInd w:val="0"/>
        <w:jc w:val="both"/>
        <w:rPr>
          <w:rFonts w:asciiTheme="majorBidi" w:hAnsiTheme="majorBidi" w:cstheme="majorBidi"/>
          <w:u w:val="single"/>
          <w:rtl/>
        </w:rPr>
      </w:pPr>
      <w:r>
        <w:rPr>
          <w:rFonts w:asciiTheme="majorBidi" w:hAnsiTheme="majorBidi" w:cstheme="majorBidi" w:hint="cs"/>
          <w:u w:val="single"/>
          <w:rtl/>
        </w:rPr>
        <w:t>קרבן העדה:</w:t>
      </w:r>
    </w:p>
    <w:p w:rsidR="00051ACB" w:rsidRDefault="00051ACB" w:rsidP="00051ACB">
      <w:pPr>
        <w:autoSpaceDE w:val="0"/>
        <w:autoSpaceDN w:val="0"/>
        <w:adjustRightInd w:val="0"/>
        <w:jc w:val="both"/>
        <w:rPr>
          <w:rFonts w:asciiTheme="majorBidi" w:hAnsiTheme="majorBidi" w:cstheme="majorBidi"/>
          <w:rtl/>
        </w:rPr>
      </w:pPr>
      <w:r>
        <w:rPr>
          <w:rFonts w:asciiTheme="majorBidi" w:hAnsiTheme="majorBidi" w:cstheme="majorBidi" w:hint="cs"/>
          <w:rtl/>
        </w:rPr>
        <w:t>גמ' ופריך ניחא בכסף ובשטר שייך לשון האב זכאי שמקבל הכסף לעצמו ואף בשטר שייך זכייה לצור על פי צלוחיתו.</w:t>
      </w:r>
    </w:p>
    <w:p w:rsidR="00051ACB" w:rsidRDefault="00051ACB" w:rsidP="00051ACB">
      <w:pPr>
        <w:autoSpaceDE w:val="0"/>
        <w:autoSpaceDN w:val="0"/>
        <w:adjustRightInd w:val="0"/>
        <w:jc w:val="both"/>
        <w:rPr>
          <w:rFonts w:asciiTheme="majorBidi" w:hAnsiTheme="majorBidi" w:cstheme="majorBidi"/>
          <w:u w:val="single"/>
          <w:rtl/>
        </w:rPr>
      </w:pPr>
      <w:r>
        <w:rPr>
          <w:rFonts w:asciiTheme="majorBidi" w:hAnsiTheme="majorBidi" w:cstheme="majorBidi" w:hint="cs"/>
          <w:u w:val="single"/>
          <w:rtl/>
        </w:rPr>
        <w:t>פני משה:</w:t>
      </w:r>
    </w:p>
    <w:p w:rsidR="00051ACB" w:rsidRDefault="00051ACB" w:rsidP="00051ACB">
      <w:pPr>
        <w:autoSpaceDE w:val="0"/>
        <w:autoSpaceDN w:val="0"/>
        <w:adjustRightInd w:val="0"/>
        <w:jc w:val="both"/>
        <w:rPr>
          <w:rFonts w:asciiTheme="majorBidi" w:hAnsiTheme="majorBidi" w:cstheme="majorBidi"/>
          <w:rtl/>
        </w:rPr>
      </w:pPr>
      <w:r>
        <w:rPr>
          <w:rFonts w:asciiTheme="majorBidi" w:hAnsiTheme="majorBidi" w:cstheme="majorBidi" w:hint="cs"/>
          <w:rtl/>
        </w:rPr>
        <w:t>ניחא בכסף, ובשטר שייך שפיר האב זכאי שבשטר נמי ראוי לצור על פי צלוחית.</w:t>
      </w:r>
    </w:p>
    <w:p w:rsidR="00051ACB" w:rsidRDefault="00051ACB" w:rsidP="00051ACB">
      <w:pPr>
        <w:autoSpaceDE w:val="0"/>
        <w:autoSpaceDN w:val="0"/>
        <w:adjustRightInd w:val="0"/>
        <w:jc w:val="both"/>
        <w:rPr>
          <w:rFonts w:asciiTheme="majorBidi" w:hAnsiTheme="majorBidi" w:cstheme="majorBidi"/>
          <w:rtl/>
        </w:rPr>
      </w:pPr>
    </w:p>
    <w:p w:rsidR="00051ACB" w:rsidRDefault="00051ACB" w:rsidP="00051ACB">
      <w:pPr>
        <w:autoSpaceDE w:val="0"/>
        <w:autoSpaceDN w:val="0"/>
        <w:adjustRightInd w:val="0"/>
        <w:jc w:val="both"/>
        <w:rPr>
          <w:rFonts w:asciiTheme="majorBidi" w:hAnsiTheme="majorBidi" w:cs="Miriam"/>
          <w:i/>
          <w:iCs/>
          <w:rtl/>
        </w:rPr>
      </w:pPr>
      <w:r>
        <w:rPr>
          <w:rFonts w:asciiTheme="majorBidi" w:hAnsiTheme="majorBidi" w:cs="Miriam" w:hint="cs"/>
          <w:i/>
          <w:iCs/>
          <w:rtl/>
        </w:rPr>
        <w:t>סכום: רע"ב: קבלת השטר היא הקידושין (אינו מפרט מה היא זכותו בשטר) = רש"י</w:t>
      </w:r>
    </w:p>
    <w:p w:rsidR="00051ACB" w:rsidRDefault="00051ACB" w:rsidP="00051ACB">
      <w:pPr>
        <w:autoSpaceDE w:val="0"/>
        <w:autoSpaceDN w:val="0"/>
        <w:adjustRightInd w:val="0"/>
        <w:ind w:firstLine="509"/>
        <w:jc w:val="both"/>
        <w:rPr>
          <w:rFonts w:asciiTheme="majorBidi" w:hAnsiTheme="majorBidi" w:cs="Miriam"/>
          <w:i/>
          <w:iCs/>
          <w:rtl/>
        </w:rPr>
      </w:pPr>
      <w:r>
        <w:rPr>
          <w:rFonts w:asciiTheme="majorBidi" w:hAnsiTheme="majorBidi" w:cs="Miriam" w:hint="cs"/>
          <w:i/>
          <w:iCs/>
          <w:rtl/>
        </w:rPr>
        <w:t xml:space="preserve"> תפא"י: יש לשטר ערך ממוני שיכול לצורו על פי צלוחית.  = ירושלמי.</w:t>
      </w:r>
    </w:p>
    <w:p w:rsidR="00051ACB" w:rsidRDefault="00051ACB" w:rsidP="00051ACB">
      <w:pPr>
        <w:pStyle w:val="a9"/>
        <w:numPr>
          <w:ilvl w:val="0"/>
          <w:numId w:val="2"/>
        </w:numPr>
        <w:autoSpaceDE w:val="0"/>
        <w:autoSpaceDN w:val="0"/>
        <w:adjustRightInd w:val="0"/>
        <w:spacing w:after="0" w:line="240" w:lineRule="auto"/>
        <w:jc w:val="both"/>
        <w:rPr>
          <w:rFonts w:asciiTheme="majorBidi" w:hAnsiTheme="majorBidi" w:cs="Guttman Vilna"/>
          <w:i/>
          <w:iCs/>
          <w:sz w:val="24"/>
          <w:szCs w:val="24"/>
        </w:rPr>
      </w:pPr>
      <w:r>
        <w:rPr>
          <w:rFonts w:asciiTheme="majorBidi" w:hAnsiTheme="majorBidi" w:cs="Guttman Vilna" w:hint="cs"/>
          <w:i/>
          <w:iCs/>
          <w:sz w:val="24"/>
          <w:szCs w:val="24"/>
          <w:rtl/>
        </w:rPr>
        <w:t xml:space="preserve">  </w:t>
      </w:r>
      <w:r w:rsidRPr="00E64195">
        <w:rPr>
          <w:rFonts w:ascii="Times New Roman" w:hAnsi="Times New Roman" w:cs="Guttman Vilna"/>
          <w:sz w:val="28"/>
          <w:szCs w:val="28"/>
          <w:rtl/>
        </w:rPr>
        <w:t>וּבַבִּיאָה</w:t>
      </w:r>
      <w:r w:rsidRPr="00BE7AC3">
        <w:rPr>
          <w:rFonts w:ascii="Times New Roman" w:hAnsi="Times New Roman" w:cs="Narkisim"/>
          <w:sz w:val="28"/>
          <w:szCs w:val="28"/>
          <w:rtl/>
        </w:rPr>
        <w:t>.</w:t>
      </w:r>
    </w:p>
    <w:p w:rsidR="00051ACB" w:rsidRDefault="00051ACB" w:rsidP="00051ACB">
      <w:pPr>
        <w:autoSpaceDE w:val="0"/>
        <w:autoSpaceDN w:val="0"/>
        <w:adjustRightInd w:val="0"/>
        <w:jc w:val="both"/>
        <w:rPr>
          <w:rFonts w:asciiTheme="majorBidi" w:hAnsiTheme="majorBidi" w:cstheme="majorBidi"/>
          <w:rtl/>
        </w:rPr>
      </w:pPr>
    </w:p>
    <w:p w:rsidR="00051ACB" w:rsidRDefault="00051ACB" w:rsidP="00051ACB">
      <w:pPr>
        <w:autoSpaceDE w:val="0"/>
        <w:autoSpaceDN w:val="0"/>
        <w:adjustRightInd w:val="0"/>
        <w:jc w:val="both"/>
        <w:rPr>
          <w:rFonts w:asciiTheme="majorBidi" w:hAnsiTheme="majorBidi" w:cstheme="majorBidi"/>
          <w:rtl/>
        </w:rPr>
      </w:pPr>
      <w:r w:rsidRPr="00622913">
        <w:rPr>
          <w:rFonts w:asciiTheme="majorBidi" w:hAnsiTheme="majorBidi" w:cstheme="majorBidi"/>
          <w:rtl/>
        </w:rPr>
        <w:t>רע"ב: מוסרה לביאה לשם קדושין למי שירצה.</w:t>
      </w:r>
      <w:r>
        <w:rPr>
          <w:rFonts w:asciiTheme="majorBidi" w:hAnsiTheme="majorBidi" w:cstheme="majorBidi" w:hint="cs"/>
          <w:rtl/>
        </w:rPr>
        <w:t xml:space="preserve">  </w:t>
      </w:r>
    </w:p>
    <w:p w:rsidR="00051ACB" w:rsidRDefault="00051ACB" w:rsidP="00051ACB">
      <w:pPr>
        <w:autoSpaceDE w:val="0"/>
        <w:autoSpaceDN w:val="0"/>
        <w:adjustRightInd w:val="0"/>
        <w:rPr>
          <w:rFonts w:cs="SnTextFt"/>
        </w:rPr>
      </w:pPr>
    </w:p>
    <w:p w:rsidR="00051ACB" w:rsidRPr="00353B1E" w:rsidRDefault="00051ACB" w:rsidP="00051ACB">
      <w:pPr>
        <w:autoSpaceDE w:val="0"/>
        <w:autoSpaceDN w:val="0"/>
        <w:adjustRightInd w:val="0"/>
        <w:rPr>
          <w:rFonts w:asciiTheme="majorBidi" w:hAnsiTheme="majorBidi" w:cstheme="majorBidi"/>
          <w:rtl/>
        </w:rPr>
      </w:pPr>
      <w:r>
        <w:rPr>
          <w:rFonts w:asciiTheme="majorBidi" w:hAnsiTheme="majorBidi" w:cstheme="majorBidi" w:hint="cs"/>
          <w:u w:val="single"/>
          <w:rtl/>
        </w:rPr>
        <w:t>תפא"י:  (</w:t>
      </w:r>
      <w:r w:rsidRPr="00353B1E">
        <w:rPr>
          <w:rFonts w:asciiTheme="majorBidi" w:hAnsiTheme="majorBidi" w:cstheme="majorBidi"/>
          <w:rtl/>
        </w:rPr>
        <w:t>כב</w:t>
      </w:r>
      <w:r>
        <w:rPr>
          <w:rFonts w:asciiTheme="majorBidi" w:hAnsiTheme="majorBidi" w:cstheme="majorBidi" w:hint="cs"/>
          <w:rtl/>
        </w:rPr>
        <w:t xml:space="preserve">)  </w:t>
      </w:r>
      <w:r w:rsidRPr="00353B1E">
        <w:rPr>
          <w:rFonts w:asciiTheme="majorBidi" w:hAnsiTheme="majorBidi" w:cstheme="majorBidi"/>
          <w:rtl/>
        </w:rPr>
        <w:t xml:space="preserve"> ובביאה שמוסרה לביאה למי שירצה, וטובת הנאה שלו, מיהו במקדש בביאה צריכה שתהיה בת ג' שנים ויום א': </w:t>
      </w:r>
      <w:r>
        <w:rPr>
          <w:rFonts w:asciiTheme="majorBidi" w:hAnsiTheme="majorBidi" w:cstheme="majorBidi" w:hint="cs"/>
          <w:rtl/>
        </w:rPr>
        <w:t xml:space="preserve">  </w:t>
      </w:r>
    </w:p>
    <w:p w:rsidR="00051ACB" w:rsidRPr="00622913" w:rsidRDefault="00051ACB" w:rsidP="00051ACB">
      <w:pPr>
        <w:autoSpaceDE w:val="0"/>
        <w:autoSpaceDN w:val="0"/>
        <w:adjustRightInd w:val="0"/>
        <w:jc w:val="both"/>
        <w:rPr>
          <w:rFonts w:asciiTheme="majorBidi" w:hAnsiTheme="majorBidi" w:cstheme="majorBidi"/>
          <w:rtl/>
        </w:rPr>
      </w:pPr>
    </w:p>
    <w:p w:rsidR="00051ACB" w:rsidRDefault="00051ACB" w:rsidP="00051ACB">
      <w:pPr>
        <w:autoSpaceDE w:val="0"/>
        <w:autoSpaceDN w:val="0"/>
        <w:adjustRightInd w:val="0"/>
        <w:jc w:val="both"/>
        <w:rPr>
          <w:rFonts w:asciiTheme="majorBidi" w:hAnsiTheme="majorBidi" w:cs="Miriam"/>
          <w:i/>
          <w:iCs/>
          <w:rtl/>
        </w:rPr>
      </w:pPr>
      <w:r>
        <w:rPr>
          <w:rFonts w:asciiTheme="majorBidi" w:hAnsiTheme="majorBidi" w:cs="Miriam" w:hint="cs"/>
          <w:i/>
          <w:iCs/>
          <w:rtl/>
        </w:rPr>
        <w:t>סכום: רע"ב: מוסרה לקידושין בביאה למי שירצה (אינו מפרט מה היא זכותו) = רש"י</w:t>
      </w:r>
    </w:p>
    <w:p w:rsidR="00051ACB" w:rsidRDefault="00051ACB" w:rsidP="00051ACB">
      <w:pPr>
        <w:autoSpaceDE w:val="0"/>
        <w:autoSpaceDN w:val="0"/>
        <w:adjustRightInd w:val="0"/>
        <w:ind w:firstLine="509"/>
        <w:jc w:val="both"/>
        <w:rPr>
          <w:rFonts w:asciiTheme="majorBidi" w:hAnsiTheme="majorBidi" w:cs="Miriam"/>
          <w:i/>
          <w:iCs/>
          <w:rtl/>
        </w:rPr>
      </w:pPr>
      <w:r>
        <w:rPr>
          <w:rFonts w:asciiTheme="majorBidi" w:hAnsiTheme="majorBidi" w:cs="Miriam" w:hint="cs"/>
          <w:i/>
          <w:iCs/>
          <w:rtl/>
        </w:rPr>
        <w:t xml:space="preserve"> תפא"י: האב רשאי לקבל תשלום עבור מסירת בתו לקידושין בביאה.  = ירושלמי.</w:t>
      </w:r>
    </w:p>
    <w:p w:rsidR="00051ACB" w:rsidRDefault="00051ACB" w:rsidP="00051ACB">
      <w:pPr>
        <w:ind w:left="509"/>
        <w:jc w:val="both"/>
        <w:rPr>
          <w:rFonts w:asciiTheme="majorBidi" w:hAnsiTheme="majorBidi" w:cs="Miriam"/>
          <w:i/>
          <w:iCs/>
          <w:rtl/>
        </w:rPr>
      </w:pPr>
    </w:p>
    <w:p w:rsidR="00051ACB" w:rsidRDefault="00051ACB" w:rsidP="00051ACB">
      <w:pPr>
        <w:ind w:left="509"/>
        <w:jc w:val="both"/>
        <w:rPr>
          <w:rFonts w:asciiTheme="majorBidi" w:hAnsiTheme="majorBidi" w:cs="Miriam"/>
          <w:i/>
          <w:iCs/>
          <w:rtl/>
        </w:rPr>
      </w:pPr>
    </w:p>
    <w:p w:rsidR="00051ACB" w:rsidRPr="00C56D27" w:rsidRDefault="00051ACB" w:rsidP="00051ACB">
      <w:pPr>
        <w:autoSpaceDE w:val="0"/>
        <w:autoSpaceDN w:val="0"/>
        <w:adjustRightInd w:val="0"/>
        <w:rPr>
          <w:rFonts w:asciiTheme="majorBidi" w:hAnsiTheme="majorBidi" w:cstheme="majorBidi"/>
          <w:sz w:val="28"/>
          <w:szCs w:val="28"/>
          <w:u w:val="single"/>
          <w:rtl/>
        </w:rPr>
      </w:pPr>
      <w:r w:rsidRPr="00C56D27">
        <w:rPr>
          <w:rFonts w:asciiTheme="majorBidi" w:hAnsiTheme="majorBidi" w:cstheme="majorBidi"/>
          <w:sz w:val="28"/>
          <w:szCs w:val="28"/>
          <w:u w:val="single"/>
          <w:rtl/>
        </w:rPr>
        <w:t xml:space="preserve">משנה מסכת כתובות פרק ד' משנה ו'. </w:t>
      </w:r>
    </w:p>
    <w:p w:rsidR="00051ACB" w:rsidRPr="00C56D27" w:rsidRDefault="00051ACB" w:rsidP="00051ACB">
      <w:pPr>
        <w:jc w:val="both"/>
        <w:rPr>
          <w:rFonts w:asciiTheme="majorBidi" w:hAnsiTheme="majorBidi" w:cstheme="majorBidi"/>
          <w:sz w:val="28"/>
          <w:szCs w:val="28"/>
          <w:rtl/>
        </w:rPr>
      </w:pPr>
      <w:r w:rsidRPr="00C56D27">
        <w:rPr>
          <w:rFonts w:cs="Narkisim" w:hint="cs"/>
          <w:sz w:val="28"/>
          <w:szCs w:val="28"/>
          <w:rtl/>
        </w:rPr>
        <w:t xml:space="preserve">הָאָב אֵינוֹ חַיָּב בִּמְזוֹנוֹת בִּתּוֹ. זֶה מִדְרָשׁ דָּרַשׁ רַבִּי אֶלְעָזָר בֶּן עֲזַרְיָה לִפְנֵי חֲכָמִים </w:t>
      </w:r>
      <w:r w:rsidRPr="00C56D27">
        <w:rPr>
          <w:rFonts w:cs="Guttman Vilna" w:hint="cs"/>
          <w:sz w:val="28"/>
          <w:szCs w:val="28"/>
          <w:rtl/>
        </w:rPr>
        <w:t>בַּכֶּרֶם בְּיַבְנֶה</w:t>
      </w:r>
      <w:r w:rsidRPr="00C56D27">
        <w:rPr>
          <w:rFonts w:cs="Narkisim" w:hint="cs"/>
          <w:sz w:val="28"/>
          <w:szCs w:val="28"/>
          <w:rtl/>
        </w:rPr>
        <w:t xml:space="preserve">, הַבָּנִים יִירְשׁוּ וְהַבָּנוֹת יִזּוֹנוּ, מָה הַבָּנִים אֵינָן יוֹרְשִׁין אֶלָּא לְאַחַר מִיתַת הָאָב, אַף </w:t>
      </w:r>
      <w:r w:rsidRPr="00C56D27">
        <w:rPr>
          <w:rFonts w:asciiTheme="majorBidi" w:hAnsiTheme="majorBidi" w:cstheme="majorBidi"/>
          <w:sz w:val="28"/>
          <w:szCs w:val="28"/>
          <w:rtl/>
        </w:rPr>
        <w:t>הַבָּנוֹת אֵינָן נִזּוֹנוֹת אֶלָּא לְאַחַר מִיתַת אֲבִיהֶן:</w:t>
      </w:r>
    </w:p>
    <w:p w:rsidR="00051ACB" w:rsidRPr="00624AD4" w:rsidRDefault="00051ACB" w:rsidP="00051ACB">
      <w:pPr>
        <w:autoSpaceDE w:val="0"/>
        <w:autoSpaceDN w:val="0"/>
        <w:adjustRightInd w:val="0"/>
        <w:jc w:val="both"/>
        <w:rPr>
          <w:rFonts w:asciiTheme="majorBidi" w:hAnsiTheme="majorBidi" w:cstheme="majorBidi"/>
          <w:rtl/>
        </w:rPr>
      </w:pPr>
    </w:p>
    <w:p w:rsidR="00051ACB" w:rsidRPr="00624AD4" w:rsidRDefault="00051ACB" w:rsidP="00051ACB">
      <w:pPr>
        <w:autoSpaceDE w:val="0"/>
        <w:autoSpaceDN w:val="0"/>
        <w:adjustRightInd w:val="0"/>
        <w:jc w:val="both"/>
        <w:rPr>
          <w:rFonts w:asciiTheme="majorBidi" w:hAnsiTheme="majorBidi" w:cstheme="majorBidi"/>
          <w:rtl/>
        </w:rPr>
      </w:pPr>
      <w:r w:rsidRPr="00624AD4">
        <w:rPr>
          <w:rFonts w:asciiTheme="majorBidi" w:hAnsiTheme="majorBidi" w:cstheme="majorBidi"/>
          <w:u w:val="single"/>
          <w:rtl/>
        </w:rPr>
        <w:t>רע"ב:</w:t>
      </w:r>
      <w:r w:rsidRPr="00624AD4">
        <w:rPr>
          <w:rFonts w:asciiTheme="majorBidi" w:hAnsiTheme="majorBidi" w:cstheme="majorBidi"/>
          <w:rtl/>
        </w:rPr>
        <w:t xml:space="preserve">   בכרם - על שם שהיו יושבים שורות שורות ככרם:</w:t>
      </w:r>
    </w:p>
    <w:p w:rsidR="00051ACB" w:rsidRPr="00624AD4" w:rsidRDefault="00051ACB" w:rsidP="00051ACB">
      <w:pPr>
        <w:autoSpaceDE w:val="0"/>
        <w:autoSpaceDN w:val="0"/>
        <w:adjustRightInd w:val="0"/>
        <w:rPr>
          <w:rFonts w:asciiTheme="majorBidi" w:hAnsiTheme="majorBidi" w:cstheme="majorBidi"/>
          <w:rtl/>
        </w:rPr>
      </w:pPr>
    </w:p>
    <w:p w:rsidR="00051ACB" w:rsidRDefault="00051ACB" w:rsidP="00051ACB">
      <w:pPr>
        <w:autoSpaceDE w:val="0"/>
        <w:autoSpaceDN w:val="0"/>
        <w:adjustRightInd w:val="0"/>
        <w:jc w:val="both"/>
        <w:rPr>
          <w:rFonts w:asciiTheme="majorBidi" w:hAnsiTheme="majorBidi" w:cstheme="majorBidi"/>
          <w:rtl/>
        </w:rPr>
      </w:pPr>
      <w:r w:rsidRPr="00624AD4">
        <w:rPr>
          <w:rFonts w:asciiTheme="majorBidi" w:hAnsiTheme="majorBidi" w:cstheme="majorBidi"/>
          <w:u w:val="single"/>
          <w:rtl/>
        </w:rPr>
        <w:t>תפא"י:</w:t>
      </w:r>
      <w:r w:rsidRPr="00624AD4">
        <w:rPr>
          <w:rFonts w:asciiTheme="majorBidi" w:hAnsiTheme="majorBidi" w:cstheme="majorBidi"/>
          <w:rtl/>
        </w:rPr>
        <w:t xml:space="preserve">  (לז) בכרם ביבנה </w:t>
      </w:r>
      <w:r>
        <w:rPr>
          <w:rFonts w:asciiTheme="majorBidi" w:hAnsiTheme="majorBidi" w:cstheme="majorBidi" w:hint="cs"/>
          <w:rtl/>
        </w:rPr>
        <w:t xml:space="preserve">- </w:t>
      </w:r>
      <w:r w:rsidRPr="00624AD4">
        <w:rPr>
          <w:rFonts w:asciiTheme="majorBidi" w:hAnsiTheme="majorBidi" w:cstheme="majorBidi"/>
          <w:rtl/>
        </w:rPr>
        <w:t xml:space="preserve">הבית המדרש שם נקרא כרם, מדהיו יושבים שם חכמי ישראל בקביעות, כגפנים נטועין שורות שורות, ומביניהן יוצא יין התורה משמח הלב: </w:t>
      </w:r>
    </w:p>
    <w:p w:rsidR="00051ACB" w:rsidRPr="00624AD4" w:rsidRDefault="00051ACB" w:rsidP="00051ACB">
      <w:pPr>
        <w:autoSpaceDE w:val="0"/>
        <w:autoSpaceDN w:val="0"/>
        <w:adjustRightInd w:val="0"/>
        <w:jc w:val="both"/>
        <w:rPr>
          <w:rFonts w:asciiTheme="majorBidi" w:hAnsiTheme="majorBidi" w:cstheme="majorBidi"/>
          <w:rtl/>
        </w:rPr>
      </w:pPr>
    </w:p>
    <w:p w:rsidR="00051ACB" w:rsidRPr="00624AD4" w:rsidRDefault="00051ACB" w:rsidP="00051ACB">
      <w:pPr>
        <w:autoSpaceDE w:val="0"/>
        <w:autoSpaceDN w:val="0"/>
        <w:adjustRightInd w:val="0"/>
        <w:jc w:val="both"/>
        <w:rPr>
          <w:rFonts w:asciiTheme="majorBidi" w:hAnsiTheme="majorBidi" w:cstheme="majorBidi"/>
          <w:u w:val="single"/>
          <w:rtl/>
        </w:rPr>
      </w:pPr>
      <w:r w:rsidRPr="00624AD4">
        <w:rPr>
          <w:rFonts w:asciiTheme="majorBidi" w:hAnsiTheme="majorBidi" w:cstheme="majorBidi"/>
          <w:u w:val="single"/>
          <w:rtl/>
        </w:rPr>
        <w:t>רש"י כתובות דף מ"ט ע"א :</w:t>
      </w:r>
    </w:p>
    <w:p w:rsidR="00051ACB" w:rsidRPr="00624AD4" w:rsidRDefault="00051ACB" w:rsidP="00051ACB">
      <w:pPr>
        <w:autoSpaceDE w:val="0"/>
        <w:autoSpaceDN w:val="0"/>
        <w:adjustRightInd w:val="0"/>
        <w:jc w:val="both"/>
        <w:rPr>
          <w:rFonts w:asciiTheme="majorBidi" w:hAnsiTheme="majorBidi" w:cstheme="majorBidi"/>
          <w:rtl/>
        </w:rPr>
      </w:pPr>
      <w:r w:rsidRPr="00624AD4">
        <w:rPr>
          <w:rFonts w:asciiTheme="majorBidi" w:hAnsiTheme="majorBidi" w:cstheme="majorBidi"/>
          <w:rtl/>
        </w:rPr>
        <w:t>בכרם ביבנה - על שם שהיו יושבין שורות שורות ככרם:</w:t>
      </w:r>
    </w:p>
    <w:p w:rsidR="00051ACB" w:rsidRDefault="00051ACB" w:rsidP="00051ACB">
      <w:pPr>
        <w:autoSpaceDE w:val="0"/>
        <w:autoSpaceDN w:val="0"/>
        <w:adjustRightInd w:val="0"/>
        <w:jc w:val="both"/>
        <w:rPr>
          <w:rFonts w:cs="Miriam"/>
          <w:rtl/>
        </w:rPr>
      </w:pPr>
    </w:p>
    <w:p w:rsidR="00051ACB" w:rsidRPr="00FB027F" w:rsidRDefault="00051ACB" w:rsidP="00051ACB">
      <w:pPr>
        <w:autoSpaceDE w:val="0"/>
        <w:autoSpaceDN w:val="0"/>
        <w:adjustRightInd w:val="0"/>
        <w:jc w:val="both"/>
        <w:rPr>
          <w:rFonts w:asciiTheme="majorBidi" w:hAnsiTheme="majorBidi" w:cstheme="majorBidi"/>
          <w:u w:val="single"/>
          <w:rtl/>
        </w:rPr>
      </w:pPr>
      <w:r w:rsidRPr="00FB027F">
        <w:rPr>
          <w:rFonts w:asciiTheme="majorBidi" w:hAnsiTheme="majorBidi" w:cstheme="majorBidi"/>
          <w:u w:val="single"/>
          <w:rtl/>
        </w:rPr>
        <w:t xml:space="preserve">רמב"ם פהמ"ש מסכת עדיות פרק ב' משנה ד': </w:t>
      </w:r>
    </w:p>
    <w:p w:rsidR="00051ACB" w:rsidRPr="00FB027F" w:rsidRDefault="00051ACB" w:rsidP="00051ACB">
      <w:pPr>
        <w:autoSpaceDE w:val="0"/>
        <w:autoSpaceDN w:val="0"/>
        <w:adjustRightInd w:val="0"/>
        <w:jc w:val="both"/>
        <w:rPr>
          <w:rFonts w:asciiTheme="majorBidi" w:hAnsiTheme="majorBidi" w:cstheme="majorBidi"/>
          <w:sz w:val="20"/>
          <w:rtl/>
        </w:rPr>
      </w:pPr>
      <w:r w:rsidRPr="00FB027F">
        <w:rPr>
          <w:rFonts w:asciiTheme="majorBidi" w:hAnsiTheme="majorBidi" w:cstheme="majorBidi"/>
          <w:rtl/>
        </w:rPr>
        <w:t>כרם. שם לקבוץ החכמים שנתקבצו ביבנה, וזה לפי שהם דומים בישיבתם שורות שורות כשורות הכרם, והשם יתברך קרא כנסת ישראל כרם, שנאמר כרם היה לידידי:</w:t>
      </w:r>
    </w:p>
    <w:p w:rsidR="00051ACB" w:rsidRPr="00624AD4" w:rsidRDefault="00051ACB" w:rsidP="00051ACB">
      <w:pPr>
        <w:autoSpaceDE w:val="0"/>
        <w:autoSpaceDN w:val="0"/>
        <w:adjustRightInd w:val="0"/>
        <w:ind w:left="566" w:hanging="540"/>
        <w:rPr>
          <w:rFonts w:cs="Miriam"/>
          <w:i/>
          <w:iCs/>
          <w:color w:val="000000"/>
          <w:rtl/>
        </w:rPr>
      </w:pPr>
      <w:r w:rsidRPr="00624AD4">
        <w:rPr>
          <w:rFonts w:cs="Miriam" w:hint="cs"/>
          <w:i/>
          <w:iCs/>
          <w:color w:val="000000"/>
          <w:rtl/>
        </w:rPr>
        <w:t>סכום:  רע"ב:  הישיבה ביבנה נקראת כרם על שם שהיו יושבים שורות שורות כגפנים בכרם = רש"י.</w:t>
      </w:r>
    </w:p>
    <w:p w:rsidR="00051ACB" w:rsidRPr="00406660" w:rsidRDefault="00051ACB" w:rsidP="00051ACB">
      <w:pPr>
        <w:pStyle w:val="aa"/>
        <w:spacing w:after="0"/>
        <w:ind w:left="509"/>
        <w:rPr>
          <w:rFonts w:cs="Miriam"/>
          <w:i/>
          <w:iCs/>
          <w:sz w:val="24"/>
          <w:szCs w:val="24"/>
          <w:rtl/>
        </w:rPr>
      </w:pPr>
      <w:r w:rsidRPr="00406660">
        <w:rPr>
          <w:rFonts w:cs="Miriam" w:hint="cs"/>
          <w:i/>
          <w:iCs/>
          <w:sz w:val="24"/>
          <w:szCs w:val="24"/>
          <w:rtl/>
        </w:rPr>
        <w:t>תפא"י: פרוש נוסף :  הישיבה ביבנה נקראת כרם על שם שמשם יוצאת הוראת התורה המשמחת כיין</w:t>
      </w:r>
      <w:r>
        <w:rPr>
          <w:rFonts w:cs="Miriam" w:hint="cs"/>
          <w:i/>
          <w:iCs/>
          <w:sz w:val="24"/>
          <w:szCs w:val="24"/>
          <w:rtl/>
        </w:rPr>
        <w:t xml:space="preserve">  = פהמ"ש</w:t>
      </w:r>
      <w:r w:rsidRPr="00406660">
        <w:rPr>
          <w:rFonts w:cs="Miriam" w:hint="cs"/>
          <w:i/>
          <w:iCs/>
          <w:sz w:val="24"/>
          <w:szCs w:val="24"/>
          <w:rtl/>
        </w:rPr>
        <w:t>.</w:t>
      </w:r>
    </w:p>
    <w:p w:rsidR="00051ACB" w:rsidRPr="00624AD4" w:rsidRDefault="00051ACB" w:rsidP="00051ACB">
      <w:pPr>
        <w:ind w:left="651"/>
        <w:rPr>
          <w:rFonts w:cs="Miriam"/>
          <w:i/>
          <w:iCs/>
        </w:rPr>
      </w:pPr>
      <w:r w:rsidRPr="00624AD4">
        <w:rPr>
          <w:rFonts w:cs="Miriam" w:hint="cs"/>
          <w:i/>
          <w:iCs/>
          <w:rtl/>
        </w:rPr>
        <w:t xml:space="preserve">במסכת סוטה (ט </w:t>
      </w:r>
      <w:r w:rsidRPr="00624AD4">
        <w:rPr>
          <w:rFonts w:cs="Miriam"/>
          <w:i/>
          <w:iCs/>
          <w:rtl/>
        </w:rPr>
        <w:t>–</w:t>
      </w:r>
      <w:r w:rsidRPr="00624AD4">
        <w:rPr>
          <w:rFonts w:cs="Miriam" w:hint="cs"/>
          <w:i/>
          <w:iCs/>
          <w:rtl/>
        </w:rPr>
        <w:t xml:space="preserve"> ט)  נקראו החכמים 'אשכולות'</w:t>
      </w:r>
    </w:p>
    <w:p w:rsidR="00051ACB" w:rsidRPr="00624AD4" w:rsidRDefault="00051ACB" w:rsidP="00051ACB">
      <w:pPr>
        <w:ind w:left="651"/>
        <w:rPr>
          <w:rFonts w:cs="Miriam"/>
          <w:i/>
          <w:iCs/>
          <w:rtl/>
        </w:rPr>
      </w:pPr>
      <w:r w:rsidRPr="00624AD4">
        <w:rPr>
          <w:rFonts w:cs="Miriam" w:hint="cs"/>
          <w:i/>
          <w:iCs/>
          <w:rtl/>
        </w:rPr>
        <w:t>רע"ב: נוטריון איש שהכל ב</w:t>
      </w:r>
      <w:r>
        <w:rPr>
          <w:rFonts w:cs="Miriam" w:hint="cs"/>
          <w:i/>
          <w:iCs/>
          <w:rtl/>
        </w:rPr>
        <w:t>ו</w:t>
      </w:r>
      <w:r w:rsidRPr="00624AD4">
        <w:rPr>
          <w:rFonts w:cs="Miriam" w:hint="cs"/>
          <w:i/>
          <w:iCs/>
          <w:rtl/>
        </w:rPr>
        <w:t xml:space="preserve">  = רב יהודה</w:t>
      </w:r>
    </w:p>
    <w:p w:rsidR="00051ACB" w:rsidRPr="00624AD4" w:rsidRDefault="00051ACB" w:rsidP="00051ACB">
      <w:pPr>
        <w:ind w:left="651"/>
        <w:rPr>
          <w:rFonts w:cs="Miriam"/>
          <w:i/>
          <w:iCs/>
          <w:rtl/>
        </w:rPr>
      </w:pPr>
      <w:r>
        <w:rPr>
          <w:rFonts w:cs="Miriam" w:hint="cs"/>
          <w:i/>
          <w:iCs/>
          <w:rtl/>
        </w:rPr>
        <w:t xml:space="preserve">ושם </w:t>
      </w:r>
      <w:r w:rsidRPr="00624AD4">
        <w:rPr>
          <w:rFonts w:cs="Miriam" w:hint="cs"/>
          <w:i/>
          <w:iCs/>
          <w:rtl/>
        </w:rPr>
        <w:t>תפא"י: פרוש ראשון כרע"ב.</w:t>
      </w:r>
    </w:p>
    <w:p w:rsidR="00051ACB" w:rsidRPr="00190A10" w:rsidRDefault="00051ACB" w:rsidP="00051ACB">
      <w:pPr>
        <w:pStyle w:val="aa"/>
        <w:spacing w:after="0"/>
        <w:ind w:left="651"/>
        <w:rPr>
          <w:rFonts w:cs="Miriam"/>
          <w:i/>
          <w:iCs/>
          <w:sz w:val="24"/>
          <w:szCs w:val="24"/>
          <w:rtl/>
        </w:rPr>
      </w:pPr>
      <w:r w:rsidRPr="00190A10">
        <w:rPr>
          <w:rFonts w:cs="Miriam" w:hint="cs"/>
          <w:i/>
          <w:iCs/>
          <w:sz w:val="24"/>
          <w:szCs w:val="24"/>
          <w:rtl/>
        </w:rPr>
        <w:t>פרוש שני</w:t>
      </w:r>
      <w:r>
        <w:rPr>
          <w:rFonts w:cs="Miriam" w:hint="cs"/>
          <w:i/>
          <w:iCs/>
          <w:sz w:val="24"/>
          <w:szCs w:val="24"/>
          <w:rtl/>
        </w:rPr>
        <w:t xml:space="preserve">: </w:t>
      </w:r>
      <w:r w:rsidRPr="00190A10">
        <w:rPr>
          <w:rFonts w:cs="Miriam" w:hint="cs"/>
          <w:i/>
          <w:iCs/>
          <w:sz w:val="24"/>
          <w:szCs w:val="24"/>
          <w:rtl/>
        </w:rPr>
        <w:t xml:space="preserve"> דבריהם כיין המשמח אנשים</w:t>
      </w:r>
      <w:r>
        <w:rPr>
          <w:rFonts w:cs="Miriam" w:hint="cs"/>
          <w:i/>
          <w:iCs/>
          <w:sz w:val="24"/>
          <w:szCs w:val="24"/>
          <w:rtl/>
        </w:rPr>
        <w:t xml:space="preserve"> = פהמ"ש</w:t>
      </w:r>
    </w:p>
    <w:p w:rsidR="00051ACB" w:rsidRPr="00D53110" w:rsidRDefault="00051ACB" w:rsidP="00051ACB">
      <w:pPr>
        <w:autoSpaceDE w:val="0"/>
        <w:autoSpaceDN w:val="0"/>
        <w:adjustRightInd w:val="0"/>
        <w:jc w:val="both"/>
        <w:rPr>
          <w:rFonts w:asciiTheme="majorBidi" w:hAnsiTheme="majorBidi" w:cstheme="majorBidi"/>
          <w:sz w:val="28"/>
          <w:szCs w:val="28"/>
          <w:u w:val="single"/>
          <w:rtl/>
        </w:rPr>
      </w:pPr>
      <w:r>
        <w:rPr>
          <w:rFonts w:asciiTheme="majorBidi" w:hAnsiTheme="majorBidi" w:cstheme="majorBidi" w:hint="cs"/>
          <w:sz w:val="28"/>
          <w:szCs w:val="28"/>
          <w:u w:val="single"/>
          <w:rtl/>
        </w:rPr>
        <w:t>משנה מסכת כתובות פרק ד' משנה י'.</w:t>
      </w:r>
    </w:p>
    <w:p w:rsidR="00051ACB" w:rsidRPr="000746C6" w:rsidRDefault="00051ACB" w:rsidP="00051ACB">
      <w:pPr>
        <w:autoSpaceDE w:val="0"/>
        <w:autoSpaceDN w:val="0"/>
        <w:adjustRightInd w:val="0"/>
        <w:jc w:val="both"/>
        <w:rPr>
          <w:rFonts w:cs="Narkisim"/>
          <w:sz w:val="28"/>
          <w:szCs w:val="28"/>
          <w:rtl/>
        </w:rPr>
      </w:pPr>
      <w:r w:rsidRPr="000746C6">
        <w:rPr>
          <w:rFonts w:cs="Narkisim"/>
          <w:sz w:val="28"/>
          <w:szCs w:val="28"/>
          <w:rtl/>
        </w:rPr>
        <w:t xml:space="preserve">לֹא כָתַב לָהּ, </w:t>
      </w:r>
      <w:r w:rsidRPr="00941B09">
        <w:rPr>
          <w:rFonts w:cs="Guttman Vilna"/>
          <w:sz w:val="28"/>
          <w:szCs w:val="28"/>
          <w:rtl/>
        </w:rPr>
        <w:t>בְּנִין דִּכְרִין</w:t>
      </w:r>
      <w:r w:rsidRPr="000746C6">
        <w:rPr>
          <w:rFonts w:cs="Narkisim"/>
          <w:sz w:val="28"/>
          <w:szCs w:val="28"/>
          <w:rtl/>
        </w:rPr>
        <w:t xml:space="preserve"> דְּיִהְווֹן לִיכִי מִנַּאי אִינּוּן יִרְתוּן כְּסַף כְּתֻבְּתִיךְ יָתֵר עַל חוּלָקֵיהוֹן דְּעִם אֲחֵיהוֹן, חַיָּב שֶׁהוּא תְנַאי בֵּית דִּין:</w:t>
      </w:r>
    </w:p>
    <w:p w:rsidR="00051ACB" w:rsidRDefault="00051ACB" w:rsidP="00051ACB">
      <w:pPr>
        <w:autoSpaceDE w:val="0"/>
        <w:autoSpaceDN w:val="0"/>
        <w:adjustRightInd w:val="0"/>
        <w:jc w:val="both"/>
        <w:rPr>
          <w:rFonts w:cs="Miriam"/>
          <w:rtl/>
        </w:rPr>
      </w:pPr>
    </w:p>
    <w:p w:rsidR="00051ACB" w:rsidRPr="0029567A" w:rsidRDefault="00051ACB" w:rsidP="00051ACB">
      <w:pPr>
        <w:autoSpaceDE w:val="0"/>
        <w:autoSpaceDN w:val="0"/>
        <w:adjustRightInd w:val="0"/>
        <w:jc w:val="both"/>
        <w:rPr>
          <w:rFonts w:asciiTheme="majorBidi" w:hAnsiTheme="majorBidi" w:cstheme="majorBidi"/>
          <w:u w:val="single"/>
          <w:rtl/>
        </w:rPr>
      </w:pPr>
      <w:r w:rsidRPr="0029567A">
        <w:rPr>
          <w:rFonts w:asciiTheme="majorBidi" w:hAnsiTheme="majorBidi" w:cstheme="majorBidi"/>
          <w:u w:val="single"/>
          <w:rtl/>
        </w:rPr>
        <w:lastRenderedPageBreak/>
        <w:t>רע"ב:</w:t>
      </w:r>
      <w:r w:rsidRPr="0029567A">
        <w:rPr>
          <w:rFonts w:asciiTheme="majorBidi" w:hAnsiTheme="majorBidi" w:cstheme="majorBidi"/>
          <w:rtl/>
        </w:rPr>
        <w:t xml:space="preserve">  יתר על חולקיהון דעם אחוהון - אם תמותי בחיי ואירשך יטלו בניך כתובתיך אחרי מותי כשיבואו לחלוק בנכסי עם בנים שיהיו לי מאשה אחרת. ונפקא מינה, כגון שכתובה של זו מרובה משל אחרת או שבני האשה אחרת מרובים מבניה של זאת וטוב לאלו שיטלו כתובת אמן ואפילו הכתובות שוות. ואין כתובת בנין דכרין נגבית אפילו בזמן הזה אלא ממקרקעי אבל לא ממטלטלי. ודוקא כשהניח האב שיעור שתי הכתובות ודינר יותר, אז יורשין הבנים כתובת בנין דכרין, הואיל ונשאר מקום לירושה של תורה, שאחר שיטול כל אחד מהבנים כתובת אמו נשאר דינר לחלוק ולירש בנכסי אביהן, אבל אם לא הניח האב אלא כשיעור ב' הכתובות או פחות מזה חולקים הנכסים בשוה ואין כתובת בנין דכרין נוהגת בהם:</w:t>
      </w:r>
    </w:p>
    <w:p w:rsidR="00051ACB" w:rsidRDefault="00051ACB" w:rsidP="00051ACB">
      <w:pPr>
        <w:autoSpaceDE w:val="0"/>
        <w:autoSpaceDN w:val="0"/>
        <w:adjustRightInd w:val="0"/>
        <w:jc w:val="both"/>
        <w:rPr>
          <w:rFonts w:cs="Miriam"/>
          <w:rtl/>
        </w:rPr>
      </w:pPr>
    </w:p>
    <w:p w:rsidR="00051ACB" w:rsidRPr="00A648C4" w:rsidRDefault="00051ACB" w:rsidP="00051ACB">
      <w:pPr>
        <w:autoSpaceDE w:val="0"/>
        <w:autoSpaceDN w:val="0"/>
        <w:adjustRightInd w:val="0"/>
        <w:jc w:val="both"/>
        <w:rPr>
          <w:rFonts w:asciiTheme="majorBidi" w:hAnsiTheme="majorBidi" w:cstheme="majorBidi"/>
          <w:rtl/>
        </w:rPr>
      </w:pPr>
      <w:r>
        <w:rPr>
          <w:rFonts w:asciiTheme="majorBidi" w:hAnsiTheme="majorBidi" w:cstheme="majorBidi" w:hint="cs"/>
          <w:u w:val="single"/>
          <w:rtl/>
        </w:rPr>
        <w:t>תפא"י:</w:t>
      </w:r>
      <w:r>
        <w:rPr>
          <w:rFonts w:asciiTheme="majorBidi" w:hAnsiTheme="majorBidi" w:cstheme="majorBidi" w:hint="cs"/>
          <w:rtl/>
        </w:rPr>
        <w:t xml:space="preserve">  (</w:t>
      </w:r>
      <w:r w:rsidRPr="00A648C4">
        <w:rPr>
          <w:rFonts w:asciiTheme="majorBidi" w:hAnsiTheme="majorBidi" w:cstheme="majorBidi"/>
          <w:rtl/>
        </w:rPr>
        <w:t>מד</w:t>
      </w:r>
      <w:r>
        <w:rPr>
          <w:rFonts w:asciiTheme="majorBidi" w:hAnsiTheme="majorBidi" w:cstheme="majorBidi" w:hint="cs"/>
          <w:rtl/>
        </w:rPr>
        <w:t xml:space="preserve">) </w:t>
      </w:r>
      <w:r w:rsidRPr="00A648C4">
        <w:rPr>
          <w:rFonts w:asciiTheme="majorBidi" w:hAnsiTheme="majorBidi" w:cstheme="majorBidi"/>
          <w:rtl/>
        </w:rPr>
        <w:t xml:space="preserve"> שהוא תנאי בית דין </w:t>
      </w:r>
      <w:r>
        <w:rPr>
          <w:rFonts w:asciiTheme="majorBidi" w:hAnsiTheme="majorBidi" w:cstheme="majorBidi" w:hint="cs"/>
          <w:rtl/>
        </w:rPr>
        <w:t xml:space="preserve">- </w:t>
      </w:r>
      <w:r w:rsidRPr="00A648C4">
        <w:rPr>
          <w:rFonts w:asciiTheme="majorBidi" w:hAnsiTheme="majorBidi" w:cstheme="majorBidi"/>
          <w:rtl/>
        </w:rPr>
        <w:t xml:space="preserve">והאידנא אין נוהגין בכתובת בנין דכרין, מדעיקר התקנה היה רק כדי שירבו לתת נדוניא לבנות, ועכשיו כבר נותנין יותר ויותר מהראוי [קי"א ט"ז]: </w:t>
      </w:r>
    </w:p>
    <w:p w:rsidR="00051ACB" w:rsidRDefault="00051ACB" w:rsidP="00051ACB">
      <w:pPr>
        <w:autoSpaceDE w:val="0"/>
        <w:autoSpaceDN w:val="0"/>
        <w:adjustRightInd w:val="0"/>
        <w:jc w:val="both"/>
        <w:rPr>
          <w:rFonts w:cs="Miriam"/>
          <w:rtl/>
        </w:rPr>
      </w:pPr>
    </w:p>
    <w:p w:rsidR="00051ACB" w:rsidRPr="00DE7F84" w:rsidRDefault="00051ACB" w:rsidP="00051ACB">
      <w:pPr>
        <w:autoSpaceDE w:val="0"/>
        <w:autoSpaceDN w:val="0"/>
        <w:adjustRightInd w:val="0"/>
        <w:jc w:val="both"/>
        <w:rPr>
          <w:rFonts w:asciiTheme="majorBidi" w:hAnsiTheme="majorBidi" w:cstheme="majorBidi"/>
          <w:u w:val="single"/>
          <w:rtl/>
        </w:rPr>
      </w:pPr>
      <w:r w:rsidRPr="00DE7F84">
        <w:rPr>
          <w:rFonts w:asciiTheme="majorBidi" w:hAnsiTheme="majorBidi" w:cstheme="majorBidi"/>
          <w:u w:val="single"/>
          <w:rtl/>
        </w:rPr>
        <w:t xml:space="preserve">רמב"ם הלכות אישות פרק ט"ז הלכה ז': </w:t>
      </w:r>
    </w:p>
    <w:p w:rsidR="00051ACB" w:rsidRPr="00DE7F84" w:rsidRDefault="00051ACB" w:rsidP="00051ACB">
      <w:pPr>
        <w:autoSpaceDE w:val="0"/>
        <w:autoSpaceDN w:val="0"/>
        <w:adjustRightInd w:val="0"/>
        <w:jc w:val="both"/>
        <w:rPr>
          <w:rFonts w:asciiTheme="majorBidi" w:hAnsiTheme="majorBidi" w:cstheme="majorBidi"/>
          <w:rtl/>
        </w:rPr>
      </w:pPr>
      <w:r w:rsidRPr="00DE7F84">
        <w:rPr>
          <w:rFonts w:asciiTheme="majorBidi" w:hAnsiTheme="majorBidi" w:cstheme="majorBidi"/>
          <w:rtl/>
        </w:rPr>
        <w:t xml:space="preserve">תקנו הגאונים בכל הישיבות שתהיה האשה גובה כתובתה אחרי מות בעלה אף מן המטלטלין כדרך שהתקינו לבעל חוב לגבות מן המלטלין ופשטה תקנה זו ברוב ישראל וכן שאר תנאי כתובה כולן ככתובה הן וישנן במטלטלין כבקרקע חוץ מכתובת </w:t>
      </w:r>
      <w:r>
        <w:rPr>
          <w:rFonts w:asciiTheme="majorBidi" w:hAnsiTheme="majorBidi" w:cstheme="majorBidi"/>
          <w:rtl/>
        </w:rPr>
        <w:t>בנין דכרין שלא מצאנו מנהג ירושת</w:t>
      </w:r>
      <w:r>
        <w:rPr>
          <w:rFonts w:asciiTheme="majorBidi" w:hAnsiTheme="majorBidi" w:cstheme="majorBidi" w:hint="cs"/>
          <w:rtl/>
        </w:rPr>
        <w:t>ן</w:t>
      </w:r>
      <w:r w:rsidRPr="00DE7F84">
        <w:rPr>
          <w:rFonts w:asciiTheme="majorBidi" w:hAnsiTheme="majorBidi" w:cstheme="majorBidi"/>
          <w:rtl/>
        </w:rPr>
        <w:t xml:space="preserve"> פשוט בכל הישיבות לפיכך אני אומר מעמידין אותה על דין התלמוד שאין יורשין כתובת אמן אלא מן הקרקע </w:t>
      </w:r>
    </w:p>
    <w:p w:rsidR="00051ACB" w:rsidRDefault="00051ACB" w:rsidP="00051ACB">
      <w:pPr>
        <w:autoSpaceDE w:val="0"/>
        <w:autoSpaceDN w:val="0"/>
        <w:adjustRightInd w:val="0"/>
        <w:jc w:val="both"/>
        <w:rPr>
          <w:rFonts w:asciiTheme="majorBidi" w:hAnsiTheme="majorBidi" w:cstheme="majorBidi"/>
          <w:u w:val="single"/>
          <w:rtl/>
        </w:rPr>
      </w:pPr>
    </w:p>
    <w:p w:rsidR="00051ACB" w:rsidRPr="0029567A" w:rsidRDefault="00051ACB" w:rsidP="00051ACB">
      <w:pPr>
        <w:autoSpaceDE w:val="0"/>
        <w:autoSpaceDN w:val="0"/>
        <w:adjustRightInd w:val="0"/>
        <w:jc w:val="both"/>
        <w:rPr>
          <w:rFonts w:asciiTheme="majorBidi" w:hAnsiTheme="majorBidi" w:cstheme="majorBidi"/>
          <w:u w:val="single"/>
          <w:rtl/>
        </w:rPr>
      </w:pPr>
      <w:r w:rsidRPr="0029567A">
        <w:rPr>
          <w:rFonts w:asciiTheme="majorBidi" w:hAnsiTheme="majorBidi" w:cstheme="majorBidi"/>
          <w:u w:val="single"/>
          <w:rtl/>
        </w:rPr>
        <w:t xml:space="preserve">טור אבן העזר סימן קי"א: </w:t>
      </w:r>
    </w:p>
    <w:p w:rsidR="00051ACB" w:rsidRPr="0029567A" w:rsidRDefault="00051ACB" w:rsidP="00051ACB">
      <w:pPr>
        <w:autoSpaceDE w:val="0"/>
        <w:autoSpaceDN w:val="0"/>
        <w:adjustRightInd w:val="0"/>
        <w:jc w:val="both"/>
        <w:rPr>
          <w:rFonts w:asciiTheme="majorBidi" w:hAnsiTheme="majorBidi" w:cstheme="majorBidi"/>
          <w:rtl/>
        </w:rPr>
      </w:pPr>
      <w:r w:rsidRPr="0029567A">
        <w:rPr>
          <w:rFonts w:asciiTheme="majorBidi" w:hAnsiTheme="majorBidi" w:cstheme="majorBidi"/>
          <w:rtl/>
        </w:rPr>
        <w:t xml:space="preserve">....  ורבים מהגאונים כתבו שאין כתובת בנין דכרין עתה נוהג כלל שעיקר התקנה היתה כדי שיתן אדם לבתו כבנו ועכשיו נוהגים לתת להם יותר ויותר וכ"כ בעל העיטור ורבינו האי כתב שהיא נוהגת שאין לנו כח לבטל תקנת חכמים וכ"כ הרמב"ם וריב"א ור' שמשון כתבו שנוהגת אפי' במטלטלי דכיון דתיקון רבנן בתראי דכתובה נוהגת במטלטלין ה"ה כתובת בנין דכרין ור"י והרמ"ה כתבו ודאי כתובת בנין </w:t>
      </w:r>
      <w:r>
        <w:rPr>
          <w:rFonts w:asciiTheme="majorBidi" w:hAnsiTheme="majorBidi" w:cstheme="majorBidi" w:hint="cs"/>
          <w:rtl/>
        </w:rPr>
        <w:t xml:space="preserve">נהגו </w:t>
      </w:r>
      <w:r w:rsidRPr="0029567A">
        <w:rPr>
          <w:rFonts w:asciiTheme="majorBidi" w:hAnsiTheme="majorBidi" w:cstheme="majorBidi"/>
          <w:rtl/>
        </w:rPr>
        <w:t xml:space="preserve">האידנא </w:t>
      </w:r>
      <w:r>
        <w:rPr>
          <w:rFonts w:asciiTheme="majorBidi" w:hAnsiTheme="majorBidi" w:cstheme="majorBidi" w:hint="cs"/>
          <w:rtl/>
        </w:rPr>
        <w:t xml:space="preserve">שאין </w:t>
      </w:r>
      <w:r w:rsidRPr="0029567A">
        <w:rPr>
          <w:rFonts w:asciiTheme="majorBidi" w:hAnsiTheme="majorBidi" w:cstheme="majorBidi"/>
          <w:rtl/>
        </w:rPr>
        <w:t>לעקור תקנת חכמים אבל כיון שמרבים ליתן לבנות נעמידנה בחזקה דמעיקרא דוקא במקרקעי ולא במטלטלי ולענין מה שתקנו הגאונים דכתובה נגבית ממטלטלין לענין זה לא עשו כתובת בנין דכרין כתובה ולזה הסכים א"א הרא"ש ז"ל:</w:t>
      </w:r>
    </w:p>
    <w:p w:rsidR="00051ACB" w:rsidRDefault="00051ACB" w:rsidP="00051ACB">
      <w:pPr>
        <w:autoSpaceDE w:val="0"/>
        <w:autoSpaceDN w:val="0"/>
        <w:adjustRightInd w:val="0"/>
        <w:jc w:val="both"/>
        <w:rPr>
          <w:rFonts w:cs="Miriam"/>
          <w:rtl/>
        </w:rPr>
      </w:pPr>
    </w:p>
    <w:p w:rsidR="00051ACB" w:rsidRPr="0029567A" w:rsidRDefault="00051ACB" w:rsidP="00051ACB">
      <w:pPr>
        <w:autoSpaceDE w:val="0"/>
        <w:autoSpaceDN w:val="0"/>
        <w:adjustRightInd w:val="0"/>
        <w:jc w:val="both"/>
        <w:rPr>
          <w:rFonts w:asciiTheme="majorBidi" w:hAnsiTheme="majorBidi" w:cstheme="majorBidi"/>
          <w:u w:val="single"/>
          <w:rtl/>
        </w:rPr>
      </w:pPr>
      <w:r w:rsidRPr="0029567A">
        <w:rPr>
          <w:rFonts w:asciiTheme="majorBidi" w:hAnsiTheme="majorBidi" w:cstheme="majorBidi"/>
          <w:u w:val="single"/>
          <w:rtl/>
        </w:rPr>
        <w:t xml:space="preserve">שו"ע אבן העזר סימן קי"א סימן ט"ז: </w:t>
      </w:r>
    </w:p>
    <w:p w:rsidR="00051ACB" w:rsidRPr="0029567A" w:rsidRDefault="00051ACB" w:rsidP="00051ACB">
      <w:pPr>
        <w:rPr>
          <w:rFonts w:asciiTheme="majorBidi" w:hAnsiTheme="majorBidi" w:cstheme="majorBidi"/>
          <w:rtl/>
        </w:rPr>
      </w:pPr>
      <w:r w:rsidRPr="0029567A">
        <w:rPr>
          <w:rFonts w:asciiTheme="majorBidi" w:hAnsiTheme="majorBidi" w:cstheme="majorBidi"/>
          <w:rtl/>
        </w:rPr>
        <w:t xml:space="preserve">מי שצוה בשעת מיתה שלא ירשו בניו כתובת בנין דכרין אין שומעין לו: </w:t>
      </w:r>
    </w:p>
    <w:p w:rsidR="00051ACB" w:rsidRPr="0029567A" w:rsidRDefault="00051ACB" w:rsidP="00051ACB">
      <w:pPr>
        <w:rPr>
          <w:rFonts w:asciiTheme="majorBidi" w:hAnsiTheme="majorBidi" w:cstheme="majorBidi"/>
          <w:rtl/>
        </w:rPr>
      </w:pPr>
      <w:r w:rsidRPr="0029567A">
        <w:rPr>
          <w:rFonts w:asciiTheme="majorBidi" w:hAnsiTheme="majorBidi" w:cstheme="majorBidi"/>
          <w:u w:val="single"/>
          <w:rtl/>
        </w:rPr>
        <w:t>הגה</w:t>
      </w:r>
      <w:r w:rsidRPr="0029567A">
        <w:rPr>
          <w:rFonts w:asciiTheme="majorBidi" w:hAnsiTheme="majorBidi" w:cstheme="majorBidi"/>
          <w:rtl/>
        </w:rPr>
        <w:t>: אבל אם התנה כן בשעת נשואין תנאו קיים (טור) וי"א דאין כתובת בנין דכרין נוהגת האידנא דעיקר התקנה היתה כדי שיתן אדם לבתו כבנו ועכשיו נוהגין ליתן לבת יותר ויותר (ג"ז שם) וכן נוהגין במדינות אלו:</w:t>
      </w:r>
    </w:p>
    <w:p w:rsidR="00051ACB" w:rsidRDefault="00051ACB" w:rsidP="00051ACB">
      <w:pPr>
        <w:rPr>
          <w:rtl/>
        </w:rPr>
      </w:pPr>
    </w:p>
    <w:p w:rsidR="00051ACB" w:rsidRPr="005A292A" w:rsidRDefault="00051ACB" w:rsidP="00051ACB">
      <w:pPr>
        <w:ind w:left="509" w:hanging="651"/>
        <w:jc w:val="both"/>
        <w:rPr>
          <w:rFonts w:cs="Miriam"/>
          <w:i/>
          <w:iCs/>
          <w:rtl/>
        </w:rPr>
      </w:pPr>
      <w:r>
        <w:rPr>
          <w:rFonts w:cs="Miriam" w:hint="cs"/>
          <w:i/>
          <w:iCs/>
          <w:rtl/>
        </w:rPr>
        <w:t xml:space="preserve">  סכום: רע"ב:  כתובת בנין דכרין נוהגת בזמן הזה רק בקרקעות (למרות שהכתובה עצמה   נגבית מזמן הזה גם ממטלטלים) = רבינו האי, רמב"ם, רא"ש  ושו"ע.</w:t>
      </w:r>
    </w:p>
    <w:p w:rsidR="00051ACB" w:rsidRPr="005A292A" w:rsidRDefault="00051ACB" w:rsidP="00051ACB">
      <w:pPr>
        <w:autoSpaceDE w:val="0"/>
        <w:autoSpaceDN w:val="0"/>
        <w:adjustRightInd w:val="0"/>
        <w:ind w:left="-58" w:firstLine="567"/>
        <w:jc w:val="both"/>
        <w:rPr>
          <w:rFonts w:cs="Miriam"/>
          <w:i/>
          <w:iCs/>
          <w:rtl/>
        </w:rPr>
      </w:pPr>
      <w:r w:rsidRPr="005A292A">
        <w:rPr>
          <w:rFonts w:cs="Miriam" w:hint="cs"/>
          <w:i/>
          <w:iCs/>
          <w:rtl/>
        </w:rPr>
        <w:t>תפא"י:</w:t>
      </w:r>
      <w:r>
        <w:rPr>
          <w:rFonts w:cs="Miriam" w:hint="cs"/>
          <w:i/>
          <w:iCs/>
          <w:rtl/>
        </w:rPr>
        <w:t xml:space="preserve"> :  כתובת בנין דכרין אינה נוהגת בזמן הזה. = בעל העיטור ורמ"א</w:t>
      </w:r>
    </w:p>
    <w:p w:rsidR="00051ACB" w:rsidRDefault="00051ACB" w:rsidP="00051ACB">
      <w:pPr>
        <w:autoSpaceDE w:val="0"/>
        <w:autoSpaceDN w:val="0"/>
        <w:adjustRightInd w:val="0"/>
        <w:jc w:val="both"/>
        <w:rPr>
          <w:rFonts w:asciiTheme="majorBidi" w:hAnsiTheme="majorBidi" w:cstheme="majorBidi"/>
          <w:sz w:val="28"/>
          <w:szCs w:val="28"/>
          <w:u w:val="single"/>
          <w:rtl/>
        </w:rPr>
      </w:pPr>
    </w:p>
    <w:p w:rsidR="00051ACB" w:rsidRDefault="00051ACB" w:rsidP="00051ACB">
      <w:pPr>
        <w:autoSpaceDE w:val="0"/>
        <w:autoSpaceDN w:val="0"/>
        <w:adjustRightInd w:val="0"/>
        <w:jc w:val="both"/>
        <w:rPr>
          <w:rFonts w:asciiTheme="majorBidi" w:hAnsiTheme="majorBidi" w:cstheme="majorBidi"/>
          <w:sz w:val="28"/>
          <w:szCs w:val="28"/>
          <w:u w:val="single"/>
          <w:rtl/>
        </w:rPr>
      </w:pPr>
    </w:p>
    <w:p w:rsidR="00051ACB" w:rsidRDefault="00051ACB" w:rsidP="00051ACB">
      <w:pPr>
        <w:autoSpaceDE w:val="0"/>
        <w:autoSpaceDN w:val="0"/>
        <w:adjustRightInd w:val="0"/>
        <w:jc w:val="both"/>
        <w:rPr>
          <w:rFonts w:asciiTheme="majorBidi" w:hAnsiTheme="majorBidi" w:cstheme="majorBidi"/>
          <w:sz w:val="28"/>
          <w:szCs w:val="28"/>
          <w:u w:val="single"/>
          <w:rtl/>
        </w:rPr>
      </w:pPr>
    </w:p>
    <w:p w:rsidR="00051ACB" w:rsidRDefault="00051ACB" w:rsidP="00051ACB">
      <w:pPr>
        <w:autoSpaceDE w:val="0"/>
        <w:autoSpaceDN w:val="0"/>
        <w:adjustRightInd w:val="0"/>
        <w:jc w:val="both"/>
        <w:rPr>
          <w:rFonts w:asciiTheme="majorBidi" w:hAnsiTheme="majorBidi" w:cstheme="majorBidi"/>
          <w:sz w:val="28"/>
          <w:szCs w:val="28"/>
          <w:u w:val="single"/>
          <w:rtl/>
        </w:rPr>
      </w:pPr>
    </w:p>
    <w:p w:rsidR="00051ACB" w:rsidRPr="00C56D27" w:rsidRDefault="00051ACB" w:rsidP="00051ACB">
      <w:pPr>
        <w:autoSpaceDE w:val="0"/>
        <w:autoSpaceDN w:val="0"/>
        <w:adjustRightInd w:val="0"/>
        <w:jc w:val="both"/>
        <w:rPr>
          <w:rFonts w:asciiTheme="majorBidi" w:hAnsiTheme="majorBidi" w:cstheme="majorBidi"/>
          <w:sz w:val="28"/>
          <w:szCs w:val="28"/>
          <w:u w:val="single"/>
          <w:rtl/>
        </w:rPr>
      </w:pPr>
      <w:r w:rsidRPr="00C56D27">
        <w:rPr>
          <w:rFonts w:asciiTheme="majorBidi" w:hAnsiTheme="majorBidi" w:cstheme="majorBidi"/>
          <w:sz w:val="28"/>
          <w:szCs w:val="28"/>
          <w:u w:val="single"/>
          <w:rtl/>
        </w:rPr>
        <w:t>משנה כתובות פרק ז' משנה ה'.</w:t>
      </w:r>
    </w:p>
    <w:p w:rsidR="00051ACB" w:rsidRDefault="00051ACB" w:rsidP="00051ACB">
      <w:pPr>
        <w:pStyle w:val="a3"/>
        <w:rPr>
          <w:rtl/>
        </w:rPr>
      </w:pPr>
      <w:r>
        <w:rPr>
          <w:rFonts w:hint="cs"/>
          <w:rtl/>
        </w:rPr>
        <w:t xml:space="preserve">הַמַּדִּיר אֶת אִשְׁתּוֹ שֶּׁלֹּא תֵלֵךְ לְבֵית הָאֵבֶל אוֹ לְבֵית הַמִּשְׁתֶּה, יוֹצִיא וְיִתֵּן כְּתֻבָּה, </w:t>
      </w:r>
      <w:r>
        <w:rPr>
          <w:rFonts w:cs="Guttman Vilna" w:hint="cs"/>
          <w:rtl/>
        </w:rPr>
        <w:t>מִפְּנֵי שֶׁנּוֹעֵל בְּפָנֶיהָ</w:t>
      </w:r>
      <w:r>
        <w:rPr>
          <w:rFonts w:hint="cs"/>
          <w:rtl/>
        </w:rPr>
        <w:t>. וְאִם הָיָה טוֹעֵן מִשּׁוּם דָּבָר אַחֵר, רַשַּׁאי. אָמַר לָהּ, עַל מְנָת שֶׁתֹּאמְרִי לִפְלוֹנִי מַה שֶּׁאָמַרְתְּ לִי אוֹ מַה שֶּׁאָמַרְתִּי לָךְ אוֹ שֶׁתְּהֵא מְמַלְּאָה וּמְעָרָה לְאַשְׁפָּה, יוֹצִיא וְיִתֵּן כְּתֻבָּה:</w:t>
      </w:r>
    </w:p>
    <w:p w:rsidR="00051ACB" w:rsidRPr="00C56D27" w:rsidRDefault="00051ACB" w:rsidP="00051ACB">
      <w:pPr>
        <w:autoSpaceDE w:val="0"/>
        <w:autoSpaceDN w:val="0"/>
        <w:adjustRightInd w:val="0"/>
        <w:jc w:val="both"/>
        <w:rPr>
          <w:rFonts w:asciiTheme="majorBidi" w:hAnsiTheme="majorBidi" w:cstheme="majorBidi"/>
          <w:rtl/>
        </w:rPr>
      </w:pPr>
      <w:r w:rsidRPr="00C56D27">
        <w:rPr>
          <w:rFonts w:asciiTheme="majorBidi" w:hAnsiTheme="majorBidi" w:cstheme="majorBidi"/>
          <w:u w:val="single"/>
          <w:rtl/>
        </w:rPr>
        <w:t>רע"ב</w:t>
      </w:r>
      <w:r w:rsidRPr="00C56D27">
        <w:rPr>
          <w:rFonts w:asciiTheme="majorBidi" w:hAnsiTheme="majorBidi" w:cstheme="majorBidi"/>
          <w:rtl/>
        </w:rPr>
        <w:t>:  שנועל בפניה - דלת של שמחה והסרת יגון. ולבית האבל נועל בפניה, שלמחר היא מתה ואין אדם סופדה:</w:t>
      </w:r>
    </w:p>
    <w:p w:rsidR="00051ACB" w:rsidRPr="00C56D27" w:rsidRDefault="00051ACB" w:rsidP="00051ACB">
      <w:pPr>
        <w:autoSpaceDE w:val="0"/>
        <w:autoSpaceDN w:val="0"/>
        <w:adjustRightInd w:val="0"/>
        <w:jc w:val="both"/>
        <w:rPr>
          <w:rFonts w:asciiTheme="majorBidi" w:hAnsiTheme="majorBidi" w:cstheme="majorBidi"/>
          <w:rtl/>
        </w:rPr>
      </w:pPr>
    </w:p>
    <w:p w:rsidR="00051ACB" w:rsidRPr="00C56D27" w:rsidRDefault="00051ACB" w:rsidP="00051ACB">
      <w:pPr>
        <w:autoSpaceDE w:val="0"/>
        <w:autoSpaceDN w:val="0"/>
        <w:adjustRightInd w:val="0"/>
        <w:jc w:val="both"/>
        <w:rPr>
          <w:rFonts w:asciiTheme="majorBidi" w:hAnsiTheme="majorBidi" w:cstheme="majorBidi"/>
          <w:rtl/>
        </w:rPr>
      </w:pPr>
      <w:r w:rsidRPr="00C56D27">
        <w:rPr>
          <w:rFonts w:asciiTheme="majorBidi" w:hAnsiTheme="majorBidi" w:cstheme="majorBidi"/>
          <w:u w:val="single"/>
          <w:rtl/>
        </w:rPr>
        <w:t>תפא"י:</w:t>
      </w:r>
      <w:r w:rsidRPr="00C56D27">
        <w:rPr>
          <w:rFonts w:asciiTheme="majorBidi" w:hAnsiTheme="majorBidi" w:cstheme="majorBidi"/>
          <w:rtl/>
        </w:rPr>
        <w:t xml:space="preserve">  (טז) מפני שנועל בפניה פתח של שמחה ונחמה שלא ישמח גם עמה שום אדם, ולא ישתתף בצערה: </w:t>
      </w:r>
    </w:p>
    <w:p w:rsidR="00051ACB" w:rsidRPr="00C56D27" w:rsidRDefault="00051ACB" w:rsidP="00051ACB">
      <w:pPr>
        <w:autoSpaceDE w:val="0"/>
        <w:autoSpaceDN w:val="0"/>
        <w:adjustRightInd w:val="0"/>
        <w:jc w:val="both"/>
        <w:rPr>
          <w:rFonts w:asciiTheme="majorBidi" w:hAnsiTheme="majorBidi" w:cstheme="majorBidi"/>
          <w:rtl/>
        </w:rPr>
      </w:pPr>
    </w:p>
    <w:p w:rsidR="006C4093" w:rsidRDefault="006C4093" w:rsidP="00051ACB">
      <w:pPr>
        <w:autoSpaceDE w:val="0"/>
        <w:autoSpaceDN w:val="0"/>
        <w:adjustRightInd w:val="0"/>
        <w:jc w:val="both"/>
        <w:rPr>
          <w:rFonts w:asciiTheme="majorBidi" w:hAnsiTheme="majorBidi" w:cstheme="majorBidi"/>
          <w:u w:val="single"/>
          <w:rtl/>
        </w:rPr>
      </w:pPr>
    </w:p>
    <w:p w:rsidR="006C4093" w:rsidRDefault="006C4093" w:rsidP="00051ACB">
      <w:pPr>
        <w:autoSpaceDE w:val="0"/>
        <w:autoSpaceDN w:val="0"/>
        <w:adjustRightInd w:val="0"/>
        <w:jc w:val="both"/>
        <w:rPr>
          <w:rFonts w:asciiTheme="majorBidi" w:hAnsiTheme="majorBidi" w:cstheme="majorBidi"/>
          <w:u w:val="single"/>
          <w:rtl/>
        </w:rPr>
      </w:pPr>
    </w:p>
    <w:p w:rsidR="00051ACB" w:rsidRPr="00C56D27" w:rsidRDefault="00051ACB" w:rsidP="00051ACB">
      <w:pPr>
        <w:autoSpaceDE w:val="0"/>
        <w:autoSpaceDN w:val="0"/>
        <w:adjustRightInd w:val="0"/>
        <w:jc w:val="both"/>
        <w:rPr>
          <w:rFonts w:asciiTheme="majorBidi" w:hAnsiTheme="majorBidi" w:cstheme="majorBidi"/>
          <w:u w:val="single"/>
          <w:rtl/>
        </w:rPr>
      </w:pPr>
      <w:r w:rsidRPr="00C56D27">
        <w:rPr>
          <w:rFonts w:asciiTheme="majorBidi" w:hAnsiTheme="majorBidi" w:cstheme="majorBidi"/>
          <w:u w:val="single"/>
          <w:rtl/>
        </w:rPr>
        <w:lastRenderedPageBreak/>
        <w:t>תלמוד בבלי מסכת כתובות דף ע"א ע"ב, ודף ע"ב ע"א:</w:t>
      </w:r>
    </w:p>
    <w:p w:rsidR="00051ACB" w:rsidRPr="00C56D27" w:rsidRDefault="00051ACB" w:rsidP="00051ACB">
      <w:pPr>
        <w:autoSpaceDE w:val="0"/>
        <w:autoSpaceDN w:val="0"/>
        <w:adjustRightInd w:val="0"/>
        <w:jc w:val="both"/>
        <w:rPr>
          <w:rFonts w:asciiTheme="majorBidi" w:hAnsiTheme="majorBidi" w:cstheme="majorBidi"/>
          <w:rtl/>
        </w:rPr>
      </w:pPr>
      <w:r w:rsidRPr="00C56D27">
        <w:rPr>
          <w:rFonts w:asciiTheme="majorBidi" w:hAnsiTheme="majorBidi" w:cstheme="majorBidi"/>
          <w:rtl/>
        </w:rPr>
        <w:t>בשלמא לבית המשתה איכא נועל בפניה אלא לבית האבל מאי נועל בפניה איכא תנא למחר היא מתה ואין כל בריה סופדה ואיכא דאמרי אין כל בריה סופנה.</w:t>
      </w:r>
    </w:p>
    <w:p w:rsidR="00051ACB" w:rsidRPr="00C56D27" w:rsidRDefault="00051ACB" w:rsidP="00051ACB">
      <w:pPr>
        <w:autoSpaceDE w:val="0"/>
        <w:autoSpaceDN w:val="0"/>
        <w:adjustRightInd w:val="0"/>
        <w:jc w:val="both"/>
        <w:rPr>
          <w:rFonts w:asciiTheme="majorBidi" w:hAnsiTheme="majorBidi" w:cstheme="majorBidi"/>
          <w:rtl/>
        </w:rPr>
      </w:pPr>
    </w:p>
    <w:p w:rsidR="00051ACB" w:rsidRPr="00C56D27" w:rsidRDefault="00051ACB" w:rsidP="00051ACB">
      <w:pPr>
        <w:autoSpaceDE w:val="0"/>
        <w:autoSpaceDN w:val="0"/>
        <w:adjustRightInd w:val="0"/>
        <w:jc w:val="both"/>
        <w:rPr>
          <w:rFonts w:asciiTheme="majorBidi" w:hAnsiTheme="majorBidi" w:cstheme="majorBidi"/>
          <w:u w:val="single"/>
          <w:rtl/>
        </w:rPr>
      </w:pPr>
      <w:r w:rsidRPr="00C56D27">
        <w:rPr>
          <w:rFonts w:asciiTheme="majorBidi" w:hAnsiTheme="majorBidi" w:cstheme="majorBidi"/>
          <w:u w:val="single"/>
          <w:rtl/>
        </w:rPr>
        <w:t>רש"י כתובות דף ע"ב ע"א :</w:t>
      </w:r>
    </w:p>
    <w:p w:rsidR="00051ACB" w:rsidRPr="00C56D27" w:rsidRDefault="00051ACB" w:rsidP="00051ACB">
      <w:pPr>
        <w:autoSpaceDE w:val="0"/>
        <w:autoSpaceDN w:val="0"/>
        <w:adjustRightInd w:val="0"/>
        <w:jc w:val="both"/>
        <w:rPr>
          <w:rFonts w:asciiTheme="majorBidi" w:hAnsiTheme="majorBidi" w:cstheme="majorBidi"/>
          <w:rtl/>
        </w:rPr>
      </w:pPr>
      <w:r w:rsidRPr="00C56D27">
        <w:rPr>
          <w:rFonts w:asciiTheme="majorBidi" w:hAnsiTheme="majorBidi" w:cstheme="majorBidi"/>
          <w:rtl/>
        </w:rPr>
        <w:t>סופנה - קוברה כשם שלא גמלה חסד כך לא יגמלו עמה:</w:t>
      </w:r>
    </w:p>
    <w:p w:rsidR="00051ACB" w:rsidRPr="00C56D27" w:rsidRDefault="00051ACB" w:rsidP="00051ACB">
      <w:pPr>
        <w:autoSpaceDE w:val="0"/>
        <w:autoSpaceDN w:val="0"/>
        <w:adjustRightInd w:val="0"/>
        <w:rPr>
          <w:rFonts w:asciiTheme="majorBidi" w:hAnsiTheme="majorBidi" w:cstheme="majorBidi"/>
          <w:u w:val="single"/>
          <w:rtl/>
        </w:rPr>
      </w:pPr>
    </w:p>
    <w:p w:rsidR="00051ACB" w:rsidRPr="00C56D27" w:rsidRDefault="00051ACB" w:rsidP="00051ACB">
      <w:pPr>
        <w:autoSpaceDE w:val="0"/>
        <w:autoSpaceDN w:val="0"/>
        <w:adjustRightInd w:val="0"/>
        <w:rPr>
          <w:rFonts w:asciiTheme="majorBidi" w:hAnsiTheme="majorBidi" w:cstheme="majorBidi"/>
          <w:u w:val="single"/>
          <w:rtl/>
        </w:rPr>
      </w:pPr>
      <w:r w:rsidRPr="00C56D27">
        <w:rPr>
          <w:rFonts w:asciiTheme="majorBidi" w:hAnsiTheme="majorBidi" w:cstheme="majorBidi"/>
          <w:u w:val="single"/>
          <w:rtl/>
        </w:rPr>
        <w:t xml:space="preserve">רמב"ם יד החזקה - הלכות אישות פרק י"ג הלכה י"א: </w:t>
      </w:r>
    </w:p>
    <w:p w:rsidR="00051ACB" w:rsidRPr="00C56D27" w:rsidRDefault="00051ACB" w:rsidP="00051ACB">
      <w:pPr>
        <w:jc w:val="both"/>
        <w:rPr>
          <w:rFonts w:asciiTheme="majorBidi" w:hAnsiTheme="majorBidi" w:cstheme="majorBidi"/>
          <w:rtl/>
        </w:rPr>
      </w:pPr>
      <w:r>
        <w:rPr>
          <w:rFonts w:asciiTheme="majorBidi" w:hAnsiTheme="majorBidi" w:cstheme="majorBidi" w:hint="cs"/>
          <w:rtl/>
        </w:rPr>
        <w:t xml:space="preserve">... </w:t>
      </w:r>
      <w:r w:rsidRPr="00C56D27">
        <w:rPr>
          <w:rFonts w:asciiTheme="majorBidi" w:hAnsiTheme="majorBidi" w:cstheme="majorBidi"/>
          <w:rtl/>
        </w:rPr>
        <w:t>לפי שכל אשה יש לה לצאת ולילך לבית אביה לבקרו ולבית האבל ולבית המשתה לגמול חסד לרעותיה ולקרובותיה כדי שיבואו הם לה.</w:t>
      </w:r>
    </w:p>
    <w:p w:rsidR="00051ACB" w:rsidRPr="00C56D27" w:rsidRDefault="00051ACB" w:rsidP="00051ACB">
      <w:pPr>
        <w:jc w:val="both"/>
        <w:rPr>
          <w:rFonts w:asciiTheme="majorBidi" w:hAnsiTheme="majorBidi" w:cstheme="majorBidi"/>
          <w:rtl/>
        </w:rPr>
      </w:pPr>
    </w:p>
    <w:p w:rsidR="00051ACB" w:rsidRPr="00C56D27" w:rsidRDefault="00051ACB" w:rsidP="00051ACB">
      <w:pPr>
        <w:autoSpaceDE w:val="0"/>
        <w:autoSpaceDN w:val="0"/>
        <w:adjustRightInd w:val="0"/>
        <w:ind w:left="566" w:hanging="566"/>
        <w:jc w:val="both"/>
        <w:rPr>
          <w:rFonts w:cs="Miriam"/>
          <w:i/>
          <w:iCs/>
          <w:color w:val="000000"/>
          <w:rtl/>
        </w:rPr>
      </w:pPr>
      <w:r w:rsidRPr="00C56D27">
        <w:rPr>
          <w:rFonts w:cs="Miriam" w:hint="cs"/>
          <w:i/>
          <w:iCs/>
          <w:color w:val="000000"/>
          <w:rtl/>
        </w:rPr>
        <w:t>סכום:  רע"ב: מניעת אשה מללכת לבית האבל תגרום שבמותה לא יבואו לספדה. = גמרא</w:t>
      </w:r>
    </w:p>
    <w:p w:rsidR="00051ACB" w:rsidRDefault="00051ACB" w:rsidP="00051ACB">
      <w:pPr>
        <w:pStyle w:val="aa"/>
        <w:spacing w:after="0"/>
        <w:ind w:left="509"/>
        <w:rPr>
          <w:rFonts w:cs="Miriam"/>
          <w:i/>
          <w:iCs/>
          <w:sz w:val="24"/>
          <w:szCs w:val="24"/>
        </w:rPr>
      </w:pPr>
      <w:r w:rsidRPr="00C56D27">
        <w:rPr>
          <w:rFonts w:cs="Miriam" w:hint="cs"/>
          <w:i/>
          <w:iCs/>
          <w:sz w:val="24"/>
          <w:szCs w:val="24"/>
          <w:rtl/>
        </w:rPr>
        <w:t xml:space="preserve">תפא"י: : מניעת אשה מללכת לבית האבל תגרום שבעת צרה בחייה לא יבואו לנחמה = רמב"ם. </w:t>
      </w:r>
    </w:p>
    <w:p w:rsidR="00051ACB" w:rsidRDefault="00051ACB" w:rsidP="00051ACB">
      <w:pPr>
        <w:pStyle w:val="aa"/>
        <w:spacing w:after="0"/>
        <w:ind w:left="509"/>
        <w:rPr>
          <w:rFonts w:cs="Miriam"/>
          <w:i/>
          <w:iCs/>
          <w:sz w:val="24"/>
          <w:szCs w:val="24"/>
        </w:rPr>
      </w:pPr>
    </w:p>
    <w:p w:rsidR="00051ACB" w:rsidRDefault="00051ACB" w:rsidP="00051ACB">
      <w:pPr>
        <w:pStyle w:val="aa"/>
        <w:spacing w:after="0"/>
        <w:ind w:left="509"/>
        <w:rPr>
          <w:rFonts w:cs="Miriam"/>
          <w:i/>
          <w:iCs/>
          <w:sz w:val="24"/>
          <w:szCs w:val="24"/>
        </w:rPr>
      </w:pPr>
    </w:p>
    <w:p w:rsidR="00051ACB" w:rsidRDefault="00051ACB" w:rsidP="00051ACB">
      <w:pPr>
        <w:pStyle w:val="aa"/>
        <w:spacing w:after="0"/>
        <w:ind w:left="509"/>
        <w:rPr>
          <w:rFonts w:cs="Miriam"/>
          <w:i/>
          <w:iCs/>
          <w:sz w:val="24"/>
          <w:szCs w:val="24"/>
        </w:rPr>
      </w:pPr>
    </w:p>
    <w:p w:rsidR="00051ACB" w:rsidRDefault="00051ACB" w:rsidP="00051ACB">
      <w:pPr>
        <w:autoSpaceDE w:val="0"/>
        <w:autoSpaceDN w:val="0"/>
        <w:adjustRightInd w:val="0"/>
        <w:jc w:val="both"/>
        <w:rPr>
          <w:rFonts w:asciiTheme="majorBidi" w:hAnsiTheme="majorBidi" w:cstheme="majorBidi"/>
          <w:sz w:val="28"/>
          <w:szCs w:val="28"/>
          <w:u w:val="single"/>
          <w:rtl/>
        </w:rPr>
      </w:pPr>
      <w:r w:rsidRPr="00B76F40">
        <w:rPr>
          <w:rFonts w:asciiTheme="majorBidi" w:hAnsiTheme="majorBidi" w:cstheme="majorBidi" w:hint="cs"/>
          <w:sz w:val="28"/>
          <w:szCs w:val="28"/>
          <w:u w:val="single"/>
          <w:rtl/>
        </w:rPr>
        <w:t>משנה מסכת כתובות פרק ז' משנה ט.</w:t>
      </w:r>
    </w:p>
    <w:p w:rsidR="00051ACB" w:rsidRPr="007A56BB" w:rsidRDefault="00051ACB" w:rsidP="00051ACB">
      <w:pPr>
        <w:autoSpaceDE w:val="0"/>
        <w:autoSpaceDN w:val="0"/>
        <w:adjustRightInd w:val="0"/>
        <w:jc w:val="both"/>
        <w:rPr>
          <w:rFonts w:asciiTheme="majorBidi" w:hAnsiTheme="majorBidi" w:cstheme="majorBidi"/>
          <w:sz w:val="28"/>
          <w:szCs w:val="28"/>
          <w:u w:val="single"/>
          <w:rtl/>
        </w:rPr>
      </w:pPr>
      <w:r w:rsidRPr="007A56BB">
        <w:rPr>
          <w:rFonts w:cs="Narkisim"/>
          <w:sz w:val="28"/>
          <w:szCs w:val="28"/>
          <w:rtl/>
        </w:rPr>
        <w:t xml:space="preserve">הָאִישׁ שֶׁנּוֹלְדוּ בוֹ מוּמִין, אֵין כּוֹפִין אוֹתוֹ לְהוֹצִיא. אָמַר רַבָּן שִׁמְעוֹן בֶּן גַּמְלִיאֵל, בַּמֶּה דְבָרִים אֲמוּרִים, בְּמוּמִין הַקְּטַנִּים. אֲבָל </w:t>
      </w:r>
      <w:r w:rsidRPr="007E34EE">
        <w:rPr>
          <w:rFonts w:cs="Guttman Vilna"/>
          <w:sz w:val="28"/>
          <w:szCs w:val="28"/>
          <w:rtl/>
        </w:rPr>
        <w:t>בְּמוּמִין הַגְּדוֹלִים</w:t>
      </w:r>
      <w:r w:rsidRPr="007A56BB">
        <w:rPr>
          <w:rFonts w:cs="Narkisim"/>
          <w:sz w:val="28"/>
          <w:szCs w:val="28"/>
          <w:rtl/>
        </w:rPr>
        <w:t>, כּוֹפִין אוֹתוֹ לְהוֹצִיא:</w:t>
      </w:r>
    </w:p>
    <w:p w:rsidR="00051ACB" w:rsidRDefault="00051ACB" w:rsidP="00051ACB">
      <w:pPr>
        <w:autoSpaceDE w:val="0"/>
        <w:autoSpaceDN w:val="0"/>
        <w:adjustRightInd w:val="0"/>
        <w:jc w:val="both"/>
        <w:rPr>
          <w:rFonts w:cs="Miriam"/>
          <w:rtl/>
        </w:rPr>
      </w:pPr>
    </w:p>
    <w:p w:rsidR="00051ACB" w:rsidRPr="004E083C" w:rsidRDefault="00051ACB" w:rsidP="00051ACB">
      <w:pPr>
        <w:autoSpaceDE w:val="0"/>
        <w:autoSpaceDN w:val="0"/>
        <w:adjustRightInd w:val="0"/>
        <w:jc w:val="both"/>
        <w:rPr>
          <w:rFonts w:asciiTheme="majorBidi" w:hAnsiTheme="majorBidi" w:cstheme="majorBidi"/>
          <w:u w:val="single"/>
          <w:rtl/>
        </w:rPr>
      </w:pPr>
      <w:r w:rsidRPr="004E083C">
        <w:rPr>
          <w:rFonts w:asciiTheme="majorBidi" w:hAnsiTheme="majorBidi" w:cstheme="majorBidi"/>
          <w:u w:val="single"/>
          <w:rtl/>
        </w:rPr>
        <w:t>רע"ב:</w:t>
      </w:r>
      <w:r w:rsidRPr="004E083C">
        <w:rPr>
          <w:rFonts w:asciiTheme="majorBidi" w:hAnsiTheme="majorBidi" w:cstheme="majorBidi"/>
          <w:rtl/>
        </w:rPr>
        <w:t xml:space="preserve">   מומין גדולים - נסמית עינו נקטעה ידו נשברה רגלו. ואין הלכה כרשב"ג, ואפילו במומין גדולים אין כופין אותו להוציא:</w:t>
      </w:r>
      <w:r w:rsidRPr="004E083C">
        <w:rPr>
          <w:rFonts w:asciiTheme="majorBidi" w:hAnsiTheme="majorBidi" w:cstheme="majorBidi"/>
          <w:u w:val="single"/>
          <w:rtl/>
        </w:rPr>
        <w:t xml:space="preserve">  </w:t>
      </w:r>
    </w:p>
    <w:p w:rsidR="00051ACB" w:rsidRDefault="00051ACB" w:rsidP="00051ACB">
      <w:pPr>
        <w:autoSpaceDE w:val="0"/>
        <w:autoSpaceDN w:val="0"/>
        <w:adjustRightInd w:val="0"/>
        <w:rPr>
          <w:rFonts w:cs="SnTextFt"/>
        </w:rPr>
      </w:pPr>
    </w:p>
    <w:p w:rsidR="00051ACB" w:rsidRPr="004E083C" w:rsidRDefault="00051ACB" w:rsidP="00051ACB">
      <w:pPr>
        <w:autoSpaceDE w:val="0"/>
        <w:autoSpaceDN w:val="0"/>
        <w:adjustRightInd w:val="0"/>
        <w:rPr>
          <w:rFonts w:asciiTheme="majorBidi" w:hAnsiTheme="majorBidi" w:cstheme="majorBidi"/>
          <w:rtl/>
        </w:rPr>
      </w:pPr>
      <w:r>
        <w:rPr>
          <w:rFonts w:asciiTheme="majorBidi" w:hAnsiTheme="majorBidi" w:cstheme="majorBidi" w:hint="cs"/>
          <w:u w:val="single"/>
          <w:rtl/>
        </w:rPr>
        <w:t>תפא"י:</w:t>
      </w:r>
      <w:r>
        <w:rPr>
          <w:rFonts w:asciiTheme="majorBidi" w:hAnsiTheme="majorBidi" w:cstheme="majorBidi" w:hint="cs"/>
          <w:rtl/>
        </w:rPr>
        <w:t xml:space="preserve">  (</w:t>
      </w:r>
      <w:r w:rsidRPr="004E083C">
        <w:rPr>
          <w:rFonts w:asciiTheme="majorBidi" w:hAnsiTheme="majorBidi" w:cstheme="majorBidi"/>
          <w:rtl/>
        </w:rPr>
        <w:t>מח</w:t>
      </w:r>
      <w:r>
        <w:rPr>
          <w:rFonts w:asciiTheme="majorBidi" w:hAnsiTheme="majorBidi" w:cstheme="majorBidi" w:hint="cs"/>
          <w:rtl/>
        </w:rPr>
        <w:t xml:space="preserve">) </w:t>
      </w:r>
      <w:r w:rsidRPr="004E083C">
        <w:rPr>
          <w:rFonts w:asciiTheme="majorBidi" w:hAnsiTheme="majorBidi" w:cstheme="majorBidi"/>
          <w:rtl/>
        </w:rPr>
        <w:t xml:space="preserve"> כופין אותו להוציא </w:t>
      </w:r>
      <w:r>
        <w:rPr>
          <w:rFonts w:asciiTheme="majorBidi" w:hAnsiTheme="majorBidi" w:cstheme="majorBidi" w:hint="cs"/>
          <w:rtl/>
        </w:rPr>
        <w:t xml:space="preserve">- </w:t>
      </w:r>
      <w:r w:rsidRPr="004E083C">
        <w:rPr>
          <w:rFonts w:asciiTheme="majorBidi" w:hAnsiTheme="majorBidi" w:cstheme="majorBidi"/>
          <w:rtl/>
        </w:rPr>
        <w:t xml:space="preserve">ולא קיי"ל כן, מיהו בב' ידיו או רגליו או עיניו, י"א דכופין [קנ"ד]: </w:t>
      </w:r>
    </w:p>
    <w:p w:rsidR="00051ACB" w:rsidRDefault="00051ACB" w:rsidP="00051ACB">
      <w:pPr>
        <w:autoSpaceDE w:val="0"/>
        <w:autoSpaceDN w:val="0"/>
        <w:adjustRightInd w:val="0"/>
        <w:jc w:val="both"/>
        <w:rPr>
          <w:rFonts w:cs="Miriam"/>
          <w:rtl/>
        </w:rPr>
      </w:pPr>
    </w:p>
    <w:p w:rsidR="00051ACB" w:rsidRPr="004E083C" w:rsidRDefault="00051ACB" w:rsidP="00051ACB">
      <w:pPr>
        <w:autoSpaceDE w:val="0"/>
        <w:autoSpaceDN w:val="0"/>
        <w:adjustRightInd w:val="0"/>
        <w:jc w:val="both"/>
        <w:rPr>
          <w:rFonts w:asciiTheme="majorBidi" w:hAnsiTheme="majorBidi" w:cstheme="majorBidi"/>
          <w:u w:val="single"/>
          <w:rtl/>
        </w:rPr>
      </w:pPr>
      <w:r w:rsidRPr="004E083C">
        <w:rPr>
          <w:rFonts w:asciiTheme="majorBidi" w:hAnsiTheme="majorBidi" w:cstheme="majorBidi"/>
          <w:u w:val="single"/>
          <w:rtl/>
        </w:rPr>
        <w:t xml:space="preserve">רמב"ם הלכות אישות פרק כ"ה הלכה י"א: </w:t>
      </w:r>
    </w:p>
    <w:p w:rsidR="00051ACB" w:rsidRPr="004E083C" w:rsidRDefault="00051ACB" w:rsidP="00051ACB">
      <w:pPr>
        <w:autoSpaceDE w:val="0"/>
        <w:autoSpaceDN w:val="0"/>
        <w:adjustRightInd w:val="0"/>
        <w:jc w:val="both"/>
        <w:rPr>
          <w:rFonts w:asciiTheme="majorBidi" w:hAnsiTheme="majorBidi" w:cstheme="majorBidi"/>
          <w:sz w:val="28"/>
          <w:szCs w:val="28"/>
          <w:u w:val="single"/>
          <w:rtl/>
        </w:rPr>
      </w:pPr>
      <w:r w:rsidRPr="004E083C">
        <w:rPr>
          <w:rFonts w:asciiTheme="majorBidi" w:hAnsiTheme="majorBidi" w:cstheme="majorBidi"/>
          <w:rtl/>
        </w:rPr>
        <w:t>האיש שנולדו בו מומין אחר שנשא אפילו נקטעה ידו או רגלו או נסמית עינו ולא רצת</w:t>
      </w:r>
      <w:r>
        <w:rPr>
          <w:rFonts w:asciiTheme="majorBidi" w:hAnsiTheme="majorBidi" w:cstheme="majorBidi" w:hint="cs"/>
          <w:rtl/>
        </w:rPr>
        <w:t>ה</w:t>
      </w:r>
      <w:r w:rsidRPr="004E083C">
        <w:rPr>
          <w:rFonts w:asciiTheme="majorBidi" w:hAnsiTheme="majorBidi" w:cstheme="majorBidi"/>
          <w:rtl/>
        </w:rPr>
        <w:t xml:space="preserve"> אשתו לישב עמו אין כופין אותו להוציא וליתן כתובה אלא אם רצת תשב ואם לא רצת תצא בלא כתובה כדין כל אשה מורדת אבל אם נולד לו ריח הפה או ריח החוטם או שחזר ללקט צואת כלבים או לחצוב נחשת מעיקרו או לעבד עורות כופין אותו להוציא וליתן כתובה ואם רצת</w:t>
      </w:r>
      <w:r>
        <w:rPr>
          <w:rFonts w:asciiTheme="majorBidi" w:hAnsiTheme="majorBidi" w:cstheme="majorBidi" w:hint="cs"/>
          <w:rtl/>
        </w:rPr>
        <w:t>ה</w:t>
      </w:r>
      <w:r w:rsidRPr="004E083C">
        <w:rPr>
          <w:rFonts w:asciiTheme="majorBidi" w:hAnsiTheme="majorBidi" w:cstheme="majorBidi"/>
          <w:rtl/>
        </w:rPr>
        <w:t xml:space="preserve"> תשב עם בעלה:</w:t>
      </w:r>
    </w:p>
    <w:p w:rsidR="00051ACB" w:rsidRPr="00251847" w:rsidRDefault="00051ACB" w:rsidP="00051ACB">
      <w:pPr>
        <w:autoSpaceDE w:val="0"/>
        <w:autoSpaceDN w:val="0"/>
        <w:adjustRightInd w:val="0"/>
        <w:jc w:val="both"/>
        <w:rPr>
          <w:rFonts w:asciiTheme="majorBidi" w:hAnsiTheme="majorBidi" w:cstheme="majorBidi"/>
          <w:u w:val="single"/>
          <w:rtl/>
        </w:rPr>
      </w:pPr>
    </w:p>
    <w:p w:rsidR="00051ACB" w:rsidRDefault="00051ACB" w:rsidP="00051ACB">
      <w:pPr>
        <w:autoSpaceDE w:val="0"/>
        <w:autoSpaceDN w:val="0"/>
        <w:adjustRightInd w:val="0"/>
        <w:jc w:val="both"/>
        <w:rPr>
          <w:rFonts w:asciiTheme="majorBidi" w:hAnsiTheme="majorBidi" w:cstheme="majorBidi"/>
          <w:u w:val="single"/>
          <w:rtl/>
        </w:rPr>
      </w:pPr>
      <w:r>
        <w:rPr>
          <w:rFonts w:asciiTheme="majorBidi" w:hAnsiTheme="majorBidi" w:cstheme="majorBidi" w:hint="cs"/>
          <w:u w:val="single"/>
          <w:rtl/>
        </w:rPr>
        <w:t>קצור פסקי הרא"ש כתובות פרק ז' אות י"ח:</w:t>
      </w:r>
    </w:p>
    <w:p w:rsidR="00051ACB" w:rsidRPr="00251847" w:rsidRDefault="00051ACB" w:rsidP="00051ACB">
      <w:pPr>
        <w:autoSpaceDE w:val="0"/>
        <w:autoSpaceDN w:val="0"/>
        <w:adjustRightInd w:val="0"/>
        <w:jc w:val="both"/>
        <w:rPr>
          <w:rFonts w:asciiTheme="majorBidi" w:hAnsiTheme="majorBidi" w:cstheme="majorBidi"/>
          <w:rtl/>
        </w:rPr>
      </w:pPr>
      <w:r w:rsidRPr="00251847">
        <w:rPr>
          <w:rFonts w:asciiTheme="majorBidi" w:hAnsiTheme="majorBidi" w:cstheme="majorBidi" w:hint="cs"/>
          <w:rtl/>
        </w:rPr>
        <w:t xml:space="preserve">האיש שנולדו בו </w:t>
      </w:r>
      <w:r>
        <w:rPr>
          <w:rFonts w:asciiTheme="majorBidi" w:hAnsiTheme="majorBidi" w:cstheme="majorBidi" w:hint="cs"/>
          <w:rtl/>
        </w:rPr>
        <w:t>מומין לאחר שנשאה אין כופין אותו להוציא וכ"ש אם היו בו מומין קודם אפ' מומין גדולים כגון נסתמת עינו ונקטעה ידו ונחתכה רגלו וה"מ עין א' ויד אחת ורגל אחת אבל נסתמו ב' עיניו ונחתכו או נקטעו ב' ידיו ו רגליו כופון אותו להוציא וליתן כתובה.</w:t>
      </w:r>
    </w:p>
    <w:p w:rsidR="00051ACB" w:rsidRPr="004E083C" w:rsidRDefault="00051ACB" w:rsidP="00051ACB">
      <w:pPr>
        <w:autoSpaceDE w:val="0"/>
        <w:autoSpaceDN w:val="0"/>
        <w:adjustRightInd w:val="0"/>
        <w:jc w:val="both"/>
        <w:rPr>
          <w:rFonts w:asciiTheme="majorBidi" w:hAnsiTheme="majorBidi" w:cstheme="majorBidi"/>
          <w:u w:val="single"/>
          <w:rtl/>
        </w:rPr>
      </w:pPr>
      <w:r w:rsidRPr="004E083C">
        <w:rPr>
          <w:rFonts w:asciiTheme="majorBidi" w:hAnsiTheme="majorBidi" w:cstheme="majorBidi"/>
          <w:u w:val="single"/>
          <w:rtl/>
        </w:rPr>
        <w:t xml:space="preserve">שו"ע אבן העזר סימן קנ"ד סעיף ד': </w:t>
      </w:r>
    </w:p>
    <w:p w:rsidR="00051ACB" w:rsidRDefault="00051ACB" w:rsidP="00051ACB">
      <w:pPr>
        <w:jc w:val="both"/>
        <w:rPr>
          <w:rFonts w:asciiTheme="majorBidi" w:hAnsiTheme="majorBidi" w:cstheme="majorBidi"/>
          <w:rtl/>
        </w:rPr>
      </w:pPr>
      <w:r w:rsidRPr="004E083C">
        <w:rPr>
          <w:rFonts w:asciiTheme="majorBidi" w:hAnsiTheme="majorBidi" w:cstheme="majorBidi"/>
          <w:rtl/>
        </w:rPr>
        <w:t xml:space="preserve">האיש שנולד בו מומין אחר שנשא אפילו נקטעת ידו או רגלו או נסמית עינו ולא רצתה אשתו ליישב עמו אין כופין אותו להוציא וליתן כתובה אלא אם רצתה תשב ואם לא רצתה דינה כדין מורדת: </w:t>
      </w:r>
    </w:p>
    <w:p w:rsidR="00051ACB" w:rsidRPr="00546D54" w:rsidRDefault="00051ACB" w:rsidP="00051ACB">
      <w:pPr>
        <w:jc w:val="both"/>
        <w:rPr>
          <w:rFonts w:asciiTheme="majorBidi" w:hAnsiTheme="majorBidi" w:cstheme="majorBidi"/>
          <w:rtl/>
        </w:rPr>
      </w:pPr>
      <w:r w:rsidRPr="00BA3A60">
        <w:rPr>
          <w:rFonts w:asciiTheme="majorBidi" w:hAnsiTheme="majorBidi" w:cstheme="majorBidi"/>
          <w:u w:val="single"/>
          <w:rtl/>
        </w:rPr>
        <w:t>הגה</w:t>
      </w:r>
      <w:r>
        <w:rPr>
          <w:rFonts w:asciiTheme="majorBidi" w:hAnsiTheme="majorBidi" w:cstheme="majorBidi" w:hint="cs"/>
          <w:rtl/>
        </w:rPr>
        <w:t>:</w:t>
      </w:r>
      <w:r w:rsidRPr="004E083C">
        <w:rPr>
          <w:rFonts w:asciiTheme="majorBidi" w:hAnsiTheme="majorBidi" w:cstheme="majorBidi"/>
          <w:rtl/>
        </w:rPr>
        <w:t>וי"א דכ"ז בידו או רגלו או עינו אחת אבל בב' ידיו וב' עיניו וב' רגליו כופין אותו להוציא (טור והרא"ש):</w:t>
      </w:r>
    </w:p>
    <w:p w:rsidR="00051ACB" w:rsidRDefault="00051ACB" w:rsidP="00051ACB">
      <w:pPr>
        <w:jc w:val="both"/>
        <w:rPr>
          <w:rFonts w:asciiTheme="majorBidi" w:hAnsiTheme="majorBidi" w:cstheme="majorBidi"/>
          <w:rtl/>
        </w:rPr>
      </w:pPr>
    </w:p>
    <w:p w:rsidR="00051ACB" w:rsidRDefault="00051ACB" w:rsidP="00051ACB">
      <w:pPr>
        <w:ind w:left="651" w:hanging="651"/>
        <w:jc w:val="both"/>
        <w:rPr>
          <w:rFonts w:asciiTheme="majorBidi" w:hAnsiTheme="majorBidi" w:cs="Miriam"/>
          <w:i/>
          <w:iCs/>
          <w:rtl/>
        </w:rPr>
      </w:pPr>
      <w:r>
        <w:rPr>
          <w:rFonts w:asciiTheme="majorBidi" w:hAnsiTheme="majorBidi" w:cs="Miriam" w:hint="cs"/>
          <w:i/>
          <w:iCs/>
          <w:rtl/>
        </w:rPr>
        <w:t>סכום:  רע"ב: אין הלכה כרשב"ג  אפי' במומים גדולים אין כופין אותו להוציא. = רמב"ם ושו"ע.</w:t>
      </w:r>
    </w:p>
    <w:p w:rsidR="00051ACB" w:rsidRDefault="00051ACB" w:rsidP="00051ACB">
      <w:pPr>
        <w:ind w:left="651" w:hanging="142"/>
        <w:jc w:val="both"/>
        <w:rPr>
          <w:rFonts w:asciiTheme="majorBidi" w:hAnsiTheme="majorBidi" w:cs="Miriam"/>
          <w:i/>
          <w:iCs/>
          <w:rtl/>
        </w:rPr>
      </w:pPr>
      <w:r>
        <w:rPr>
          <w:rFonts w:asciiTheme="majorBidi" w:hAnsiTheme="majorBidi" w:cs="Miriam" w:hint="cs"/>
          <w:i/>
          <w:iCs/>
          <w:rtl/>
        </w:rPr>
        <w:t xml:space="preserve"> תפא"י: בנסתמו שתי עינו או נקטעו שתי רגליו או ידיו כופין אותו להוציא.  = רא"ש   ורמ"א</w:t>
      </w:r>
    </w:p>
    <w:p w:rsidR="00051ACB" w:rsidRDefault="00051ACB" w:rsidP="00051ACB">
      <w:pPr>
        <w:ind w:left="651"/>
        <w:jc w:val="both"/>
        <w:rPr>
          <w:rFonts w:asciiTheme="majorBidi" w:hAnsiTheme="majorBidi" w:cs="Miriam"/>
          <w:i/>
          <w:iCs/>
          <w:rtl/>
        </w:rPr>
      </w:pPr>
      <w:r>
        <w:rPr>
          <w:rFonts w:asciiTheme="majorBidi" w:hAnsiTheme="majorBidi" w:cs="Miriam" w:hint="cs"/>
          <w:i/>
          <w:iCs/>
          <w:rtl/>
        </w:rPr>
        <w:t>הרע"ב נסתמת עין אחת או נקטעה רגל אחת זה מום גדול,ואין כופין לגרשה ואילו התפא"י ישראל מדבר על שתי עיניו או שתי רגליו. לא נאמרה דעת הרע"ב בשתי עיניו או שתי רגליו   האם יודה לתפא"י ?</w:t>
      </w:r>
    </w:p>
    <w:p w:rsidR="00051ACB" w:rsidRDefault="00051ACB" w:rsidP="00051ACB">
      <w:pPr>
        <w:ind w:left="651"/>
        <w:jc w:val="both"/>
        <w:rPr>
          <w:rFonts w:asciiTheme="majorBidi" w:hAnsiTheme="majorBidi" w:cs="Miriam"/>
          <w:i/>
          <w:iCs/>
          <w:rtl/>
        </w:rPr>
      </w:pPr>
    </w:p>
    <w:p w:rsidR="00051ACB" w:rsidRDefault="00051ACB" w:rsidP="00051ACB">
      <w:pPr>
        <w:ind w:left="651"/>
        <w:jc w:val="both"/>
        <w:rPr>
          <w:rFonts w:asciiTheme="majorBidi" w:hAnsiTheme="majorBidi" w:cs="Miriam"/>
          <w:i/>
          <w:iCs/>
          <w:rtl/>
        </w:rPr>
      </w:pPr>
    </w:p>
    <w:p w:rsidR="00051ACB" w:rsidRPr="00D02DFA" w:rsidRDefault="00051ACB" w:rsidP="00051ACB">
      <w:pPr>
        <w:autoSpaceDE w:val="0"/>
        <w:autoSpaceDN w:val="0"/>
        <w:adjustRightInd w:val="0"/>
        <w:jc w:val="both"/>
        <w:rPr>
          <w:rFonts w:asciiTheme="majorBidi" w:hAnsiTheme="majorBidi" w:cstheme="majorBidi"/>
          <w:sz w:val="28"/>
          <w:szCs w:val="28"/>
          <w:u w:val="single"/>
          <w:rtl/>
        </w:rPr>
      </w:pPr>
      <w:r w:rsidRPr="00D02DFA">
        <w:rPr>
          <w:rFonts w:asciiTheme="majorBidi" w:hAnsiTheme="majorBidi" w:cstheme="majorBidi"/>
          <w:sz w:val="28"/>
          <w:szCs w:val="28"/>
          <w:u w:val="single"/>
          <w:rtl/>
        </w:rPr>
        <w:lastRenderedPageBreak/>
        <w:t xml:space="preserve">משנה מסכת כתובות פרק ז </w:t>
      </w:r>
      <w:r w:rsidRPr="00D02DFA">
        <w:rPr>
          <w:rFonts w:asciiTheme="majorBidi" w:hAnsiTheme="majorBidi" w:cstheme="majorBidi" w:hint="cs"/>
          <w:sz w:val="28"/>
          <w:szCs w:val="28"/>
          <w:u w:val="single"/>
          <w:rtl/>
        </w:rPr>
        <w:t>משנה י'.</w:t>
      </w:r>
    </w:p>
    <w:p w:rsidR="00051ACB" w:rsidRDefault="00051ACB" w:rsidP="00051ACB">
      <w:pPr>
        <w:jc w:val="both"/>
        <w:rPr>
          <w:rFonts w:cs="Narkisim"/>
          <w:sz w:val="28"/>
          <w:szCs w:val="28"/>
          <w:rtl/>
        </w:rPr>
      </w:pPr>
      <w:r w:rsidRPr="00D02DFA">
        <w:rPr>
          <w:rFonts w:cs="Narkisim"/>
          <w:sz w:val="28"/>
          <w:szCs w:val="28"/>
          <w:rtl/>
        </w:rPr>
        <w:t xml:space="preserve">וְאֵלּוּ שֶׁכּוֹפִין אוֹתוֹ לְהוֹצִיא, מֻכֵּה שְׁחִין, וּבַעַל </w:t>
      </w:r>
      <w:r w:rsidRPr="00A33DF6">
        <w:rPr>
          <w:rFonts w:cs="Guttman Vilna"/>
          <w:sz w:val="28"/>
          <w:szCs w:val="28"/>
          <w:rtl/>
        </w:rPr>
        <w:t>פּוֹלִיפוּס,</w:t>
      </w:r>
      <w:r w:rsidRPr="00D02DFA">
        <w:rPr>
          <w:rFonts w:cs="Narkisim"/>
          <w:sz w:val="28"/>
          <w:szCs w:val="28"/>
          <w:rtl/>
        </w:rPr>
        <w:t xml:space="preserve"> וְהַמְקַמֵּץ, וְהַמְצָרֵף נְחֹשֶׁת, וְהַבֻּרְסִי, בֵּין שֶׁהָיוּ בָם עַד שֶׁלֹּא נִשְּׂאוּ וּבֵין מִשֶּׁנִּשְּׂאוּ נוֹלְדוּ. וְעַל כֻּלָּן אָמַר רַבִּי מֵאִ</w:t>
      </w:r>
      <w:r w:rsidRPr="00D02DFA">
        <w:rPr>
          <w:rFonts w:cs="Narkisim" w:hint="cs"/>
          <w:sz w:val="28"/>
          <w:szCs w:val="28"/>
          <w:rtl/>
        </w:rPr>
        <w:t>יר</w:t>
      </w:r>
      <w:r w:rsidRPr="00D02DFA">
        <w:rPr>
          <w:rFonts w:cs="Narkisim"/>
          <w:sz w:val="28"/>
          <w:szCs w:val="28"/>
          <w:rtl/>
        </w:rPr>
        <w:t>, אַף עַל פִּי שֶׁהִתְנָה עִמָּהּ, יְכוֹלָהּ הִיא שֶׁתֹּאמַר, סְבוּרָה הָיִיתִי שֶׁאֲנִי יְכוֹלָהּ לְקַבֵּל, וְעַכְשָׁיו אֵינִי יְכוֹלָה לְקַבֵּל. וַחֲכָמִים אוֹמְרִים, מְקַבֶּלֶת הִיא עַל כָּרְחָהּ, חוּץ מִמֻּכֵּה שְׁחִין, מִפְּנֵי שֶׁמְּמַקַּתּוּ. מַעֲ</w:t>
      </w:r>
      <w:r w:rsidRPr="00D02DFA">
        <w:rPr>
          <w:rFonts w:cs="Narkisim" w:hint="cs"/>
          <w:sz w:val="28"/>
          <w:szCs w:val="28"/>
          <w:rtl/>
        </w:rPr>
        <w:t>שֶׂה</w:t>
      </w:r>
      <w:r w:rsidRPr="00D02DFA">
        <w:rPr>
          <w:rFonts w:cs="Narkisim"/>
          <w:sz w:val="28"/>
          <w:szCs w:val="28"/>
          <w:rtl/>
        </w:rPr>
        <w:t xml:space="preserve"> בְצִידוֹן בְּבֻרְסִי אֶחָד שֶׁמֵּת וְהָיָה לוֹ אָח בֻּרְסִי, אָמְרוּ חֲכָמִים, יְכוֹלָה הִיא שֶׁתֹּאמַר, לְאָחִיךָ הָיִיתִי יְכוֹלָה לְקַבֵּל, וּלְךָ אֵינִי יְכוֹלָה לְקַבֵּל:</w:t>
      </w:r>
    </w:p>
    <w:p w:rsidR="00051ACB" w:rsidRDefault="00051ACB" w:rsidP="00051ACB">
      <w:pPr>
        <w:autoSpaceDE w:val="0"/>
        <w:autoSpaceDN w:val="0"/>
        <w:adjustRightInd w:val="0"/>
        <w:jc w:val="both"/>
        <w:rPr>
          <w:rFonts w:cs="Miriam"/>
          <w:rtl/>
        </w:rPr>
      </w:pPr>
    </w:p>
    <w:p w:rsidR="00051ACB" w:rsidRPr="00D72B8D" w:rsidRDefault="00051ACB" w:rsidP="00051ACB">
      <w:pPr>
        <w:autoSpaceDE w:val="0"/>
        <w:autoSpaceDN w:val="0"/>
        <w:adjustRightInd w:val="0"/>
        <w:jc w:val="both"/>
        <w:rPr>
          <w:rFonts w:asciiTheme="majorBidi" w:hAnsiTheme="majorBidi" w:cstheme="majorBidi"/>
          <w:u w:val="single"/>
          <w:rtl/>
        </w:rPr>
      </w:pPr>
      <w:r w:rsidRPr="00D72B8D">
        <w:rPr>
          <w:rFonts w:asciiTheme="majorBidi" w:hAnsiTheme="majorBidi" w:cstheme="majorBidi"/>
          <w:u w:val="single"/>
          <w:rtl/>
        </w:rPr>
        <w:t xml:space="preserve">רע"ב : </w:t>
      </w:r>
      <w:r w:rsidRPr="00D72B8D">
        <w:rPr>
          <w:rFonts w:asciiTheme="majorBidi" w:hAnsiTheme="majorBidi" w:cstheme="majorBidi"/>
          <w:rtl/>
        </w:rPr>
        <w:t xml:space="preserve">  בעל פוליפוס - ריח החוטם:</w:t>
      </w:r>
    </w:p>
    <w:p w:rsidR="00051ACB" w:rsidRDefault="00051ACB" w:rsidP="00051ACB">
      <w:pPr>
        <w:autoSpaceDE w:val="0"/>
        <w:autoSpaceDN w:val="0"/>
        <w:adjustRightInd w:val="0"/>
        <w:jc w:val="both"/>
        <w:rPr>
          <w:rFonts w:cs="Miriam"/>
          <w:rtl/>
        </w:rPr>
      </w:pPr>
    </w:p>
    <w:p w:rsidR="00051ACB" w:rsidRPr="009A3824" w:rsidRDefault="00051ACB" w:rsidP="00051ACB">
      <w:pPr>
        <w:autoSpaceDE w:val="0"/>
        <w:autoSpaceDN w:val="0"/>
        <w:adjustRightInd w:val="0"/>
        <w:rPr>
          <w:rFonts w:asciiTheme="majorBidi" w:hAnsiTheme="majorBidi" w:cstheme="majorBidi"/>
          <w:rtl/>
        </w:rPr>
      </w:pPr>
      <w:r>
        <w:rPr>
          <w:rFonts w:asciiTheme="majorBidi" w:hAnsiTheme="majorBidi" w:cstheme="majorBidi" w:hint="cs"/>
          <w:u w:val="single"/>
          <w:rtl/>
        </w:rPr>
        <w:t>תפא"י:</w:t>
      </w:r>
      <w:r>
        <w:rPr>
          <w:rFonts w:asciiTheme="majorBidi" w:hAnsiTheme="majorBidi" w:cstheme="majorBidi" w:hint="cs"/>
          <w:rtl/>
        </w:rPr>
        <w:t xml:space="preserve">  (</w:t>
      </w:r>
      <w:r w:rsidRPr="009A3824">
        <w:rPr>
          <w:rFonts w:asciiTheme="majorBidi" w:hAnsiTheme="majorBidi" w:cstheme="majorBidi"/>
          <w:rtl/>
        </w:rPr>
        <w:t>נא</w:t>
      </w:r>
      <w:r>
        <w:rPr>
          <w:rFonts w:asciiTheme="majorBidi" w:hAnsiTheme="majorBidi" w:cstheme="majorBidi" w:hint="cs"/>
          <w:rtl/>
        </w:rPr>
        <w:t>)</w:t>
      </w:r>
      <w:r w:rsidRPr="009A3824">
        <w:rPr>
          <w:rFonts w:asciiTheme="majorBidi" w:hAnsiTheme="majorBidi" w:cstheme="majorBidi"/>
          <w:rtl/>
        </w:rPr>
        <w:t xml:space="preserve"> ובעל פוליפוס </w:t>
      </w:r>
      <w:r>
        <w:rPr>
          <w:rFonts w:asciiTheme="majorBidi" w:hAnsiTheme="majorBidi" w:cstheme="majorBidi" w:hint="cs"/>
          <w:rtl/>
        </w:rPr>
        <w:t xml:space="preserve">- </w:t>
      </w:r>
      <w:r w:rsidRPr="009A3824">
        <w:rPr>
          <w:rFonts w:asciiTheme="majorBidi" w:hAnsiTheme="majorBidi" w:cstheme="majorBidi"/>
          <w:rtl/>
        </w:rPr>
        <w:t xml:space="preserve">ריח החוטם, ול"מ היה נ"ל שהוא החולי הנקרא בל"ר עפילעפסיא דהיינו חולי נופל: </w:t>
      </w:r>
    </w:p>
    <w:p w:rsidR="00051ACB" w:rsidRDefault="00051ACB" w:rsidP="00051ACB">
      <w:pPr>
        <w:autoSpaceDE w:val="0"/>
        <w:autoSpaceDN w:val="0"/>
        <w:adjustRightInd w:val="0"/>
        <w:jc w:val="both"/>
        <w:rPr>
          <w:rFonts w:cs="Miriam"/>
          <w:rtl/>
        </w:rPr>
      </w:pPr>
    </w:p>
    <w:p w:rsidR="00051ACB" w:rsidRPr="00B14848" w:rsidRDefault="00051ACB" w:rsidP="00051ACB">
      <w:pPr>
        <w:autoSpaceDE w:val="0"/>
        <w:autoSpaceDN w:val="0"/>
        <w:adjustRightInd w:val="0"/>
        <w:jc w:val="both"/>
        <w:rPr>
          <w:rFonts w:asciiTheme="majorBidi" w:hAnsiTheme="majorBidi" w:cstheme="majorBidi"/>
          <w:u w:val="single"/>
          <w:rtl/>
        </w:rPr>
      </w:pPr>
      <w:r w:rsidRPr="00B14848">
        <w:rPr>
          <w:rFonts w:asciiTheme="majorBidi" w:hAnsiTheme="majorBidi" w:cstheme="majorBidi"/>
          <w:u w:val="single"/>
          <w:rtl/>
        </w:rPr>
        <w:t xml:space="preserve">רמב"ם פהמ"ש: </w:t>
      </w:r>
    </w:p>
    <w:p w:rsidR="00051ACB" w:rsidRPr="00B14848" w:rsidRDefault="00051ACB" w:rsidP="00051ACB">
      <w:pPr>
        <w:jc w:val="both"/>
        <w:rPr>
          <w:rFonts w:asciiTheme="majorBidi" w:hAnsiTheme="majorBidi" w:cstheme="majorBidi"/>
          <w:sz w:val="28"/>
          <w:szCs w:val="28"/>
          <w:rtl/>
        </w:rPr>
      </w:pPr>
      <w:r w:rsidRPr="00B14848">
        <w:rPr>
          <w:rFonts w:asciiTheme="majorBidi" w:hAnsiTheme="majorBidi" w:cstheme="majorBidi"/>
          <w:rtl/>
        </w:rPr>
        <w:t>ואלו שכופין אותו להוציא</w:t>
      </w:r>
      <w:r>
        <w:rPr>
          <w:rFonts w:asciiTheme="majorBidi" w:hAnsiTheme="majorBidi" w:cstheme="majorBidi" w:hint="cs"/>
          <w:rtl/>
        </w:rPr>
        <w:t xml:space="preserve"> -</w:t>
      </w:r>
      <w:r w:rsidRPr="00B14848">
        <w:rPr>
          <w:rFonts w:asciiTheme="majorBidi" w:hAnsiTheme="majorBidi" w:cstheme="majorBidi"/>
          <w:rtl/>
        </w:rPr>
        <w:t xml:space="preserve"> מוכה שחין ובעל פוליפוס והמקמץ והמצרף נחושת והבורסי כו' - מוכה שחין המצורע. בעל פוליפוס, סרחון האף. מקמץ, שמקבץ צואת הכלבים לעבד בו עורות. מצרף נחשת, המחצב נחשת ממחצב שלו. ובורסי, הוא מעבד העורות, והלכה כחכמים:</w:t>
      </w:r>
    </w:p>
    <w:p w:rsidR="00051ACB" w:rsidRDefault="00051ACB" w:rsidP="00051ACB">
      <w:pPr>
        <w:autoSpaceDE w:val="0"/>
        <w:autoSpaceDN w:val="0"/>
        <w:adjustRightInd w:val="0"/>
        <w:jc w:val="both"/>
        <w:rPr>
          <w:rFonts w:cs="Miriam"/>
          <w:rtl/>
        </w:rPr>
      </w:pPr>
    </w:p>
    <w:p w:rsidR="00051ACB" w:rsidRPr="00D72B8D" w:rsidRDefault="00051ACB" w:rsidP="00051ACB">
      <w:pPr>
        <w:autoSpaceDE w:val="0"/>
        <w:autoSpaceDN w:val="0"/>
        <w:adjustRightInd w:val="0"/>
        <w:jc w:val="both"/>
        <w:rPr>
          <w:rFonts w:asciiTheme="majorBidi" w:hAnsiTheme="majorBidi" w:cstheme="majorBidi"/>
          <w:u w:val="single"/>
          <w:rtl/>
        </w:rPr>
      </w:pPr>
      <w:r w:rsidRPr="00D72B8D">
        <w:rPr>
          <w:rFonts w:asciiTheme="majorBidi" w:hAnsiTheme="majorBidi" w:cstheme="majorBidi"/>
          <w:u w:val="single"/>
          <w:rtl/>
        </w:rPr>
        <w:t xml:space="preserve">שו"ע אבן העזר סימן קנ"ד סעיף ה': </w:t>
      </w:r>
    </w:p>
    <w:p w:rsidR="00051ACB" w:rsidRPr="00D72B8D" w:rsidRDefault="00051ACB" w:rsidP="00051ACB">
      <w:pPr>
        <w:jc w:val="both"/>
        <w:rPr>
          <w:rFonts w:asciiTheme="majorBidi" w:hAnsiTheme="majorBidi" w:cstheme="majorBidi"/>
          <w:rtl/>
        </w:rPr>
      </w:pPr>
      <w:r w:rsidRPr="00D72B8D">
        <w:rPr>
          <w:rFonts w:asciiTheme="majorBidi" w:hAnsiTheme="majorBidi" w:cstheme="majorBidi"/>
          <w:rtl/>
        </w:rPr>
        <w:t xml:space="preserve">איש המשתטה מידי יום יום ואומרת אשתו אבי מחמת דחקו השיאני לו וסבורה הייתי לקבל ואי איפשי כי הוא מטורף וירא אני פן יהרגני בכעסו אין כופו אותו לגרש שאין כופין אלא באותם שאמרו חכמים: </w:t>
      </w:r>
    </w:p>
    <w:p w:rsidR="00051ACB" w:rsidRDefault="00051ACB" w:rsidP="00051ACB">
      <w:pPr>
        <w:jc w:val="both"/>
        <w:rPr>
          <w:rFonts w:asciiTheme="majorBidi" w:hAnsiTheme="majorBidi" w:cstheme="majorBidi"/>
          <w:sz w:val="28"/>
          <w:szCs w:val="28"/>
          <w:rtl/>
        </w:rPr>
      </w:pPr>
      <w:r w:rsidRPr="00D72B8D">
        <w:rPr>
          <w:rFonts w:asciiTheme="majorBidi" w:hAnsiTheme="majorBidi" w:cstheme="majorBidi"/>
          <w:u w:val="single"/>
          <w:rtl/>
        </w:rPr>
        <w:t>הגה</w:t>
      </w:r>
      <w:r w:rsidRPr="00D72B8D">
        <w:rPr>
          <w:rFonts w:asciiTheme="majorBidi" w:hAnsiTheme="majorBidi" w:cstheme="majorBidi"/>
          <w:rtl/>
        </w:rPr>
        <w:t>:  מי שהוא נכפה י"א שאינו מום ואין כופין ע"ז לגרש ומ"מ אין כופין אותה שתהיה עמו הואיל ובאתה מחמת טענה (מרדכי פרק המדיר בשם ראבי"ה) וי"א דהוי מום באיש וכופין לגרש (הרא"ש כלל ע"ב):</w:t>
      </w:r>
    </w:p>
    <w:p w:rsidR="00051ACB" w:rsidRDefault="00051ACB" w:rsidP="00051ACB">
      <w:pPr>
        <w:jc w:val="both"/>
        <w:rPr>
          <w:rFonts w:asciiTheme="majorBidi" w:hAnsiTheme="majorBidi" w:cstheme="majorBidi"/>
          <w:sz w:val="28"/>
          <w:szCs w:val="28"/>
          <w:rtl/>
        </w:rPr>
      </w:pPr>
    </w:p>
    <w:p w:rsidR="00051ACB" w:rsidRDefault="00051ACB" w:rsidP="00051ACB">
      <w:pPr>
        <w:jc w:val="both"/>
        <w:rPr>
          <w:rFonts w:asciiTheme="majorBidi" w:hAnsiTheme="majorBidi" w:cstheme="majorBidi"/>
          <w:u w:val="single"/>
          <w:rtl/>
        </w:rPr>
      </w:pPr>
      <w:r>
        <w:rPr>
          <w:rFonts w:asciiTheme="majorBidi" w:hAnsiTheme="majorBidi" w:cstheme="majorBidi" w:hint="cs"/>
          <w:u w:val="single"/>
          <w:rtl/>
        </w:rPr>
        <w:t>בית שמואל אה"ע קנ"ד אות ט':</w:t>
      </w:r>
    </w:p>
    <w:p w:rsidR="00051ACB" w:rsidRDefault="00051ACB" w:rsidP="00051ACB">
      <w:pPr>
        <w:jc w:val="both"/>
        <w:rPr>
          <w:rFonts w:asciiTheme="majorBidi" w:hAnsiTheme="majorBidi" w:cstheme="majorBidi"/>
          <w:rtl/>
        </w:rPr>
      </w:pPr>
      <w:r>
        <w:rPr>
          <w:rFonts w:asciiTheme="majorBidi" w:hAnsiTheme="majorBidi" w:cstheme="majorBidi" w:hint="cs"/>
          <w:rtl/>
        </w:rPr>
        <w:t>...  משמע דאין סכנה בדבר אם משמשת עם בעל נכפה, דאם היה סכנה בדבר מהיכא תיתי לומר שאין כופין לפ"ז אם היה תנאי בדבר א"י לגרש אבל בתשובת הרא"ש כלל מ"ב מבואר שיש סכנה בדבר לכן אפי' תנאי לא מהני.</w:t>
      </w:r>
    </w:p>
    <w:p w:rsidR="00051ACB" w:rsidRPr="00FD0F19" w:rsidRDefault="00051ACB" w:rsidP="00051ACB">
      <w:pPr>
        <w:jc w:val="both"/>
        <w:rPr>
          <w:rFonts w:asciiTheme="majorBidi" w:hAnsiTheme="majorBidi" w:cstheme="majorBidi"/>
          <w:rtl/>
        </w:rPr>
      </w:pPr>
      <w:r>
        <w:rPr>
          <w:rFonts w:asciiTheme="majorBidi" w:hAnsiTheme="majorBidi" w:cstheme="majorBidi" w:hint="cs"/>
          <w:rtl/>
        </w:rPr>
        <w:t xml:space="preserve"> </w:t>
      </w:r>
    </w:p>
    <w:p w:rsidR="00051ACB" w:rsidRPr="00FD0F19" w:rsidRDefault="00051ACB" w:rsidP="00051ACB">
      <w:pPr>
        <w:jc w:val="both"/>
        <w:rPr>
          <w:rFonts w:asciiTheme="majorBidi" w:hAnsiTheme="majorBidi" w:cstheme="majorBidi"/>
          <w:rtl/>
        </w:rPr>
      </w:pPr>
      <w:r w:rsidRPr="00FD0F19">
        <w:rPr>
          <w:rFonts w:asciiTheme="majorBidi" w:hAnsiTheme="majorBidi" w:cstheme="majorBidi" w:hint="cs"/>
          <w:u w:val="single"/>
          <w:rtl/>
        </w:rPr>
        <w:t>מלאכת שלמה:</w:t>
      </w:r>
    </w:p>
    <w:p w:rsidR="00051ACB" w:rsidRDefault="00051ACB" w:rsidP="00051ACB">
      <w:pPr>
        <w:jc w:val="both"/>
        <w:rPr>
          <w:rFonts w:asciiTheme="majorBidi" w:hAnsiTheme="majorBidi" w:cstheme="majorBidi"/>
          <w:rtl/>
        </w:rPr>
      </w:pPr>
      <w:r>
        <w:rPr>
          <w:rFonts w:asciiTheme="majorBidi" w:hAnsiTheme="majorBidi" w:cstheme="majorBidi" w:hint="cs"/>
          <w:rtl/>
        </w:rPr>
        <w:t>....כתב רבינו אבי"ה דנכפה אינו מום גבי איש ואין בידינו לכפות בלא ראיה   ...</w:t>
      </w:r>
    </w:p>
    <w:p w:rsidR="00051ACB" w:rsidRPr="00FD0F19" w:rsidRDefault="00051ACB" w:rsidP="00051ACB">
      <w:pPr>
        <w:jc w:val="both"/>
        <w:rPr>
          <w:rFonts w:asciiTheme="majorBidi" w:hAnsiTheme="majorBidi" w:cstheme="majorBidi"/>
          <w:rtl/>
        </w:rPr>
      </w:pPr>
    </w:p>
    <w:p w:rsidR="00051ACB" w:rsidRDefault="00051ACB" w:rsidP="00051ACB">
      <w:pPr>
        <w:jc w:val="both"/>
        <w:rPr>
          <w:rFonts w:asciiTheme="majorBidi" w:hAnsiTheme="majorBidi" w:cs="Miriam"/>
          <w:i/>
          <w:iCs/>
          <w:rtl/>
        </w:rPr>
      </w:pPr>
      <w:r>
        <w:rPr>
          <w:rFonts w:asciiTheme="majorBidi" w:hAnsiTheme="majorBidi" w:cs="Miriam" w:hint="cs"/>
          <w:i/>
          <w:iCs/>
          <w:rtl/>
        </w:rPr>
        <w:t>סכום: רע"ב:  פוליפוס הוא ריח החותם. = רמב"ם.</w:t>
      </w:r>
    </w:p>
    <w:p w:rsidR="00051ACB" w:rsidRDefault="00051ACB" w:rsidP="00051ACB">
      <w:pPr>
        <w:ind w:firstLine="651"/>
        <w:jc w:val="both"/>
        <w:rPr>
          <w:rFonts w:asciiTheme="majorBidi" w:hAnsiTheme="majorBidi" w:cs="Miriam"/>
          <w:i/>
          <w:iCs/>
          <w:rtl/>
        </w:rPr>
      </w:pPr>
      <w:r>
        <w:rPr>
          <w:rFonts w:asciiTheme="majorBidi" w:hAnsiTheme="majorBidi" w:cs="Miriam" w:hint="cs"/>
          <w:i/>
          <w:iCs/>
          <w:rtl/>
        </w:rPr>
        <w:t>.תפא"י: פירוש ראשון כרע"ב</w:t>
      </w:r>
    </w:p>
    <w:p w:rsidR="00051ACB" w:rsidRDefault="00051ACB" w:rsidP="00051ACB">
      <w:pPr>
        <w:ind w:left="-199" w:firstLine="992"/>
        <w:jc w:val="both"/>
        <w:rPr>
          <w:rFonts w:asciiTheme="majorBidi" w:hAnsiTheme="majorBidi" w:cs="Miriam"/>
          <w:i/>
          <w:iCs/>
          <w:rtl/>
        </w:rPr>
      </w:pPr>
      <w:r>
        <w:rPr>
          <w:rFonts w:asciiTheme="majorBidi" w:hAnsiTheme="majorBidi" w:cs="Miriam" w:hint="cs"/>
          <w:i/>
          <w:iCs/>
          <w:rtl/>
        </w:rPr>
        <w:t xml:space="preserve">פירוש שני פוליפוס הוא </w:t>
      </w:r>
      <w:r w:rsidRPr="00490674">
        <w:rPr>
          <w:rFonts w:asciiTheme="majorBidi" w:hAnsiTheme="majorBidi" w:cs="Miriam"/>
          <w:i/>
          <w:iCs/>
          <w:rtl/>
        </w:rPr>
        <w:t>עפילעפסי</w:t>
      </w:r>
      <w:r w:rsidRPr="00490674">
        <w:rPr>
          <w:rFonts w:asciiTheme="majorBidi" w:hAnsiTheme="majorBidi" w:cs="Miriam" w:hint="cs"/>
          <w:i/>
          <w:iCs/>
          <w:rtl/>
        </w:rPr>
        <w:t>א</w:t>
      </w:r>
      <w:r>
        <w:rPr>
          <w:rFonts w:asciiTheme="majorBidi" w:hAnsiTheme="majorBidi" w:cs="Miriam" w:hint="cs"/>
          <w:i/>
          <w:iCs/>
          <w:rtl/>
        </w:rPr>
        <w:t xml:space="preserve">  שהוא חולי נופל. = רא"ש ורמ"א.</w:t>
      </w:r>
    </w:p>
    <w:p w:rsidR="00051ACB" w:rsidRPr="00983164" w:rsidRDefault="00051ACB" w:rsidP="00051ACB">
      <w:pPr>
        <w:ind w:left="-199" w:firstLine="992"/>
        <w:jc w:val="both"/>
        <w:rPr>
          <w:rFonts w:asciiTheme="majorBidi" w:hAnsiTheme="majorBidi" w:cs="Miriam"/>
          <w:i/>
          <w:iCs/>
        </w:rPr>
      </w:pPr>
      <w:r>
        <w:rPr>
          <w:rFonts w:asciiTheme="majorBidi" w:hAnsiTheme="majorBidi" w:cs="Miriam" w:hint="cs"/>
          <w:i/>
          <w:iCs/>
          <w:rtl/>
        </w:rPr>
        <w:t>ועיין במלאכת שלמה שכתב ר' אבי"ה שנכפה אינו מום.</w:t>
      </w:r>
    </w:p>
    <w:p w:rsidR="00051ACB" w:rsidRDefault="00051ACB" w:rsidP="00051ACB">
      <w:pPr>
        <w:pStyle w:val="aa"/>
        <w:spacing w:after="0"/>
        <w:ind w:left="509"/>
        <w:rPr>
          <w:rFonts w:cs="Miriam"/>
          <w:i/>
          <w:iCs/>
          <w:sz w:val="24"/>
          <w:szCs w:val="24"/>
          <w:rtl/>
        </w:rPr>
      </w:pPr>
    </w:p>
    <w:p w:rsidR="00051ACB" w:rsidRDefault="00051ACB" w:rsidP="00051ACB">
      <w:pPr>
        <w:pStyle w:val="aa"/>
        <w:spacing w:after="0"/>
        <w:ind w:left="509"/>
        <w:rPr>
          <w:rFonts w:cs="Miriam"/>
          <w:i/>
          <w:iCs/>
          <w:sz w:val="24"/>
          <w:szCs w:val="24"/>
          <w:rtl/>
        </w:rPr>
      </w:pPr>
    </w:p>
    <w:p w:rsidR="00051ACB" w:rsidRDefault="00051ACB" w:rsidP="00051ACB">
      <w:pPr>
        <w:autoSpaceDE w:val="0"/>
        <w:autoSpaceDN w:val="0"/>
        <w:adjustRightInd w:val="0"/>
        <w:jc w:val="both"/>
        <w:rPr>
          <w:rFonts w:asciiTheme="majorBidi" w:hAnsiTheme="majorBidi" w:cstheme="majorBidi"/>
          <w:sz w:val="28"/>
          <w:szCs w:val="28"/>
          <w:u w:val="single"/>
          <w:rtl/>
        </w:rPr>
      </w:pPr>
    </w:p>
    <w:p w:rsidR="00051ACB" w:rsidRPr="00822459" w:rsidRDefault="00051ACB" w:rsidP="00051ACB">
      <w:pPr>
        <w:autoSpaceDE w:val="0"/>
        <w:autoSpaceDN w:val="0"/>
        <w:adjustRightInd w:val="0"/>
        <w:jc w:val="both"/>
        <w:rPr>
          <w:rFonts w:asciiTheme="majorBidi" w:hAnsiTheme="majorBidi" w:cstheme="majorBidi"/>
          <w:sz w:val="28"/>
          <w:szCs w:val="28"/>
          <w:u w:val="single"/>
          <w:rtl/>
        </w:rPr>
      </w:pPr>
      <w:r w:rsidRPr="00822459">
        <w:rPr>
          <w:rFonts w:asciiTheme="majorBidi" w:hAnsiTheme="majorBidi" w:cstheme="majorBidi"/>
          <w:sz w:val="28"/>
          <w:szCs w:val="28"/>
          <w:u w:val="single"/>
          <w:rtl/>
        </w:rPr>
        <w:t>משנה מסכת כתובות פרק ח</w:t>
      </w:r>
      <w:r>
        <w:rPr>
          <w:rFonts w:asciiTheme="majorBidi" w:hAnsiTheme="majorBidi" w:cstheme="majorBidi" w:hint="cs"/>
          <w:sz w:val="28"/>
          <w:szCs w:val="28"/>
          <w:u w:val="single"/>
          <w:rtl/>
        </w:rPr>
        <w:t>' משנה ב'.</w:t>
      </w:r>
    </w:p>
    <w:p w:rsidR="00051ACB" w:rsidRDefault="00051ACB" w:rsidP="00051ACB">
      <w:pPr>
        <w:autoSpaceDE w:val="0"/>
        <w:autoSpaceDN w:val="0"/>
        <w:adjustRightInd w:val="0"/>
        <w:jc w:val="both"/>
        <w:rPr>
          <w:rFonts w:cs="Narkisim"/>
          <w:sz w:val="28"/>
          <w:szCs w:val="28"/>
          <w:rtl/>
        </w:rPr>
      </w:pPr>
      <w:r w:rsidRPr="00822459">
        <w:rPr>
          <w:rFonts w:cs="Narkisim"/>
          <w:sz w:val="28"/>
          <w:szCs w:val="28"/>
          <w:rtl/>
        </w:rPr>
        <w:t xml:space="preserve">רַבִּי שִׁמְעוֹן חוֹלֵק בֵּן נְכָסִים לִנְכָסִים. </w:t>
      </w:r>
      <w:r w:rsidRPr="00B91BBC">
        <w:rPr>
          <w:rFonts w:cs="Guttman Vilna"/>
          <w:sz w:val="28"/>
          <w:szCs w:val="28"/>
          <w:rtl/>
        </w:rPr>
        <w:t>נְכָסִים הַיְדוּעִים לַבַּעַל</w:t>
      </w:r>
      <w:r w:rsidRPr="00822459">
        <w:rPr>
          <w:rFonts w:cs="Narkisim"/>
          <w:sz w:val="28"/>
          <w:szCs w:val="28"/>
          <w:rtl/>
        </w:rPr>
        <w:t>, לֹא תִמְכּוֹר. וְאִם מָכְרָה וְנָתְנָה, בָּטֵל. שֶׁאֵינָן יְדוּעִים לַבַּעַל, לֹא תִמְכּוֹר. וְאִם מָכְרָה וְנָתְנָה, קַיָּם:</w:t>
      </w:r>
    </w:p>
    <w:p w:rsidR="00051ACB" w:rsidRDefault="00051ACB" w:rsidP="00051ACB">
      <w:pPr>
        <w:autoSpaceDE w:val="0"/>
        <w:autoSpaceDN w:val="0"/>
        <w:adjustRightInd w:val="0"/>
        <w:jc w:val="both"/>
        <w:rPr>
          <w:rFonts w:cs="Miriam"/>
          <w:rtl/>
        </w:rPr>
      </w:pPr>
    </w:p>
    <w:p w:rsidR="00051ACB" w:rsidRPr="00CE45A6" w:rsidRDefault="00051ACB" w:rsidP="00051ACB">
      <w:pPr>
        <w:autoSpaceDE w:val="0"/>
        <w:autoSpaceDN w:val="0"/>
        <w:adjustRightInd w:val="0"/>
        <w:jc w:val="both"/>
        <w:rPr>
          <w:rFonts w:asciiTheme="majorBidi" w:hAnsiTheme="majorBidi" w:cstheme="majorBidi"/>
        </w:rPr>
      </w:pPr>
      <w:r w:rsidRPr="00CE45A6">
        <w:rPr>
          <w:rFonts w:asciiTheme="majorBidi" w:hAnsiTheme="majorBidi" w:cstheme="majorBidi"/>
          <w:u w:val="single"/>
          <w:rtl/>
        </w:rPr>
        <w:t>רע"ב</w:t>
      </w:r>
      <w:r w:rsidRPr="00CE45A6">
        <w:rPr>
          <w:rFonts w:asciiTheme="majorBidi" w:hAnsiTheme="majorBidi" w:cstheme="majorBidi"/>
          <w:rtl/>
        </w:rPr>
        <w:t>:  נכסים ידועים לבעל ונכסים שאין ידועים - אית דמפרשים נכסים ידועים, מקרקעי. ושאין ידועים, מטלטלי. ואית דאמרי, אלו ואלו ידועים הם. ואלו הם שאינם ידועים, כל שהיא יושבת כאן ונפלו לה נכסים במדינת הים. ופסק ההלכה, בין נכסים שנפלו לה עד שלא תתארס ובין שנפלו לה משנתארסה אם מכרה אותם אחר שנישאת הבעל מוציא מיד הלקוחות פירות בחייה וגוף הקרקע לאחר מיתתה. והלכה כר"ש שחולק בין נכסים הידועים לבעל לנכסים שאינם ידועים:</w:t>
      </w:r>
    </w:p>
    <w:p w:rsidR="00051ACB" w:rsidRDefault="00051ACB" w:rsidP="00051ACB">
      <w:pPr>
        <w:autoSpaceDE w:val="0"/>
        <w:autoSpaceDN w:val="0"/>
        <w:adjustRightInd w:val="0"/>
        <w:rPr>
          <w:rFonts w:asciiTheme="majorBidi" w:hAnsiTheme="majorBidi" w:cstheme="majorBidi"/>
          <w:u w:val="single"/>
          <w:rtl/>
        </w:rPr>
      </w:pPr>
    </w:p>
    <w:p w:rsidR="00051ACB" w:rsidRPr="008E7B14" w:rsidRDefault="00051ACB" w:rsidP="00051ACB">
      <w:pPr>
        <w:autoSpaceDE w:val="0"/>
        <w:autoSpaceDN w:val="0"/>
        <w:adjustRightInd w:val="0"/>
        <w:rPr>
          <w:rFonts w:asciiTheme="majorBidi" w:hAnsiTheme="majorBidi" w:cstheme="majorBidi"/>
          <w:rtl/>
        </w:rPr>
      </w:pPr>
      <w:r>
        <w:rPr>
          <w:rFonts w:asciiTheme="majorBidi" w:hAnsiTheme="majorBidi" w:cstheme="majorBidi" w:hint="cs"/>
          <w:u w:val="single"/>
          <w:rtl/>
        </w:rPr>
        <w:t>תפא"י:</w:t>
      </w:r>
      <w:r>
        <w:rPr>
          <w:rFonts w:asciiTheme="majorBidi" w:hAnsiTheme="majorBidi" w:cstheme="majorBidi" w:hint="cs"/>
          <w:rtl/>
        </w:rPr>
        <w:t xml:space="preserve">  (</w:t>
      </w:r>
      <w:r w:rsidRPr="008E7B14">
        <w:rPr>
          <w:rFonts w:asciiTheme="majorBidi" w:hAnsiTheme="majorBidi" w:cstheme="majorBidi"/>
          <w:rtl/>
        </w:rPr>
        <w:t>יא</w:t>
      </w:r>
      <w:r>
        <w:rPr>
          <w:rFonts w:asciiTheme="majorBidi" w:hAnsiTheme="majorBidi" w:cstheme="majorBidi" w:hint="cs"/>
          <w:rtl/>
        </w:rPr>
        <w:t xml:space="preserve">) </w:t>
      </w:r>
      <w:r w:rsidRPr="008E7B14">
        <w:rPr>
          <w:rFonts w:asciiTheme="majorBidi" w:hAnsiTheme="majorBidi" w:cstheme="majorBidi"/>
          <w:rtl/>
        </w:rPr>
        <w:t xml:space="preserve"> נכנסים הידועים לבעל </w:t>
      </w:r>
      <w:r>
        <w:rPr>
          <w:rFonts w:asciiTheme="majorBidi" w:hAnsiTheme="majorBidi" w:cstheme="majorBidi" w:hint="cs"/>
          <w:rtl/>
        </w:rPr>
        <w:t xml:space="preserve">- </w:t>
      </w:r>
      <w:r w:rsidRPr="008E7B14">
        <w:rPr>
          <w:rFonts w:asciiTheme="majorBidi" w:hAnsiTheme="majorBidi" w:cstheme="majorBidi"/>
          <w:rtl/>
        </w:rPr>
        <w:t xml:space="preserve">שידע שנפלו לה, ולרא"ש במצפה עליהן סגי: </w:t>
      </w:r>
    </w:p>
    <w:p w:rsidR="00051ACB" w:rsidRPr="0005669D" w:rsidRDefault="00051ACB" w:rsidP="00051ACB">
      <w:pPr>
        <w:autoSpaceDE w:val="0"/>
        <w:autoSpaceDN w:val="0"/>
        <w:adjustRightInd w:val="0"/>
        <w:jc w:val="both"/>
        <w:rPr>
          <w:rFonts w:asciiTheme="majorBidi" w:hAnsiTheme="majorBidi" w:cstheme="majorBidi"/>
          <w:u w:val="single"/>
          <w:rtl/>
        </w:rPr>
      </w:pPr>
      <w:r w:rsidRPr="0005669D">
        <w:rPr>
          <w:rFonts w:asciiTheme="majorBidi" w:hAnsiTheme="majorBidi" w:cstheme="majorBidi"/>
          <w:u w:val="single"/>
          <w:rtl/>
        </w:rPr>
        <w:lastRenderedPageBreak/>
        <w:t xml:space="preserve">תלמוד בבלי מסכת כתובות דף ע"ח ע"ב: </w:t>
      </w:r>
    </w:p>
    <w:p w:rsidR="00051ACB" w:rsidRPr="0005669D" w:rsidRDefault="00051ACB" w:rsidP="00051ACB">
      <w:pPr>
        <w:autoSpaceDE w:val="0"/>
        <w:autoSpaceDN w:val="0"/>
        <w:adjustRightInd w:val="0"/>
        <w:jc w:val="both"/>
        <w:rPr>
          <w:rFonts w:asciiTheme="majorBidi" w:hAnsiTheme="majorBidi" w:cstheme="majorBidi"/>
          <w:rtl/>
        </w:rPr>
      </w:pPr>
      <w:r>
        <w:rPr>
          <w:rFonts w:asciiTheme="majorBidi" w:hAnsiTheme="majorBidi" w:cstheme="majorBidi" w:hint="cs"/>
          <w:rtl/>
        </w:rPr>
        <w:t xml:space="preserve">ר"ש חולק בין נכסים </w:t>
      </w:r>
      <w:r w:rsidRPr="0005669D">
        <w:rPr>
          <w:rFonts w:asciiTheme="majorBidi" w:hAnsiTheme="majorBidi" w:cstheme="majorBidi"/>
          <w:rtl/>
        </w:rPr>
        <w:t>אלו הן ידועין ואלו הן שאינן ידועין אמר ר' יוסי ברבי חנינא ידועין מקרקעי שאינן ידועין מטלטלין ורבי יוחנן אמר אלו ואלו ידועין הן ואלו הן שאינן ידועין כל שיושבת כאן ונפלו לה נכסים במדינת הים תניא נמי הכי אלו הן שאינן ידועין כל שיושבת כאן ונפלו לה נכסים במדינת הים.</w:t>
      </w:r>
    </w:p>
    <w:p w:rsidR="00051ACB" w:rsidRPr="0005669D" w:rsidRDefault="00051ACB" w:rsidP="00051ACB">
      <w:pPr>
        <w:autoSpaceDE w:val="0"/>
        <w:autoSpaceDN w:val="0"/>
        <w:adjustRightInd w:val="0"/>
        <w:jc w:val="both"/>
        <w:rPr>
          <w:rFonts w:asciiTheme="majorBidi" w:hAnsiTheme="majorBidi" w:cstheme="majorBidi"/>
          <w:rtl/>
        </w:rPr>
      </w:pPr>
      <w:r w:rsidRPr="0005669D">
        <w:rPr>
          <w:rFonts w:asciiTheme="majorBidi" w:hAnsiTheme="majorBidi" w:cstheme="majorBidi"/>
          <w:u w:val="single"/>
          <w:rtl/>
        </w:rPr>
        <w:t>פרש"י</w:t>
      </w:r>
      <w:r w:rsidRPr="0005669D">
        <w:rPr>
          <w:rFonts w:asciiTheme="majorBidi" w:hAnsiTheme="majorBidi" w:cstheme="majorBidi"/>
          <w:rtl/>
        </w:rPr>
        <w:t xml:space="preserve">: </w:t>
      </w:r>
    </w:p>
    <w:p w:rsidR="00051ACB" w:rsidRDefault="00051ACB" w:rsidP="00051ACB">
      <w:pPr>
        <w:autoSpaceDE w:val="0"/>
        <w:autoSpaceDN w:val="0"/>
        <w:adjustRightInd w:val="0"/>
        <w:jc w:val="both"/>
        <w:rPr>
          <w:rFonts w:asciiTheme="majorBidi" w:hAnsiTheme="majorBidi" w:cstheme="majorBidi"/>
          <w:rtl/>
        </w:rPr>
      </w:pPr>
      <w:r w:rsidRPr="0005669D">
        <w:rPr>
          <w:rFonts w:asciiTheme="majorBidi" w:hAnsiTheme="majorBidi" w:cstheme="majorBidi"/>
          <w:rtl/>
        </w:rPr>
        <w:t>ידועין - מקרקעי ועל מנת אותן נכסים נשאה לפיכך מכרה בטל שהיה מצפה שתפול לה אותה ירושה:</w:t>
      </w:r>
    </w:p>
    <w:p w:rsidR="00051ACB" w:rsidRDefault="00051ACB" w:rsidP="00051ACB">
      <w:pPr>
        <w:autoSpaceDE w:val="0"/>
        <w:autoSpaceDN w:val="0"/>
        <w:adjustRightInd w:val="0"/>
        <w:jc w:val="both"/>
        <w:rPr>
          <w:rFonts w:asciiTheme="majorBidi" w:hAnsiTheme="majorBidi" w:cstheme="majorBidi"/>
          <w:rtl/>
        </w:rPr>
      </w:pPr>
    </w:p>
    <w:p w:rsidR="00051ACB" w:rsidRDefault="00051ACB" w:rsidP="00051ACB">
      <w:pPr>
        <w:autoSpaceDE w:val="0"/>
        <w:autoSpaceDN w:val="0"/>
        <w:adjustRightInd w:val="0"/>
        <w:jc w:val="both"/>
        <w:rPr>
          <w:rFonts w:asciiTheme="majorBidi" w:hAnsiTheme="majorBidi" w:cstheme="majorBidi"/>
          <w:u w:val="single"/>
          <w:rtl/>
        </w:rPr>
      </w:pPr>
      <w:r>
        <w:rPr>
          <w:rFonts w:asciiTheme="majorBidi" w:hAnsiTheme="majorBidi" w:cstheme="majorBidi" w:hint="cs"/>
          <w:u w:val="single"/>
          <w:rtl/>
        </w:rPr>
        <w:t>רא"ש כתובות פרק ח' אות א':</w:t>
      </w:r>
    </w:p>
    <w:p w:rsidR="00051ACB" w:rsidRPr="00C70469" w:rsidRDefault="00051ACB" w:rsidP="00051ACB">
      <w:pPr>
        <w:autoSpaceDE w:val="0"/>
        <w:autoSpaceDN w:val="0"/>
        <w:adjustRightInd w:val="0"/>
        <w:jc w:val="both"/>
        <w:rPr>
          <w:rFonts w:asciiTheme="majorBidi" w:hAnsiTheme="majorBidi" w:cstheme="majorBidi"/>
          <w:rtl/>
        </w:rPr>
      </w:pPr>
      <w:r>
        <w:rPr>
          <w:rFonts w:asciiTheme="majorBidi" w:hAnsiTheme="majorBidi" w:cstheme="majorBidi" w:hint="cs"/>
          <w:rtl/>
        </w:rPr>
        <w:t xml:space="preserve">... לא היא (אלא) דתרוויהו בעינן נכסים שלא היה הבעל מצפה שיפלו לה בירושה כגון שמת מורישה במדינת הים ולא הכיר הבעל באותן מורישין או כיוצא בזה שהיו לאב נכסים ביד אחר ולא נתברר שהם של אביה עד אחר נישואין של זה וגם בעינן שלא נודעו לבעל בין נפילה למכירה דמיד שנידעו לבעל יש להם דין של נכסי מלוג  ... </w:t>
      </w:r>
    </w:p>
    <w:p w:rsidR="00051ACB" w:rsidRDefault="00051ACB" w:rsidP="00051ACB">
      <w:pPr>
        <w:autoSpaceDE w:val="0"/>
        <w:autoSpaceDN w:val="0"/>
        <w:adjustRightInd w:val="0"/>
        <w:jc w:val="both"/>
        <w:rPr>
          <w:rFonts w:cs="Miriam"/>
          <w:rtl/>
        </w:rPr>
      </w:pPr>
    </w:p>
    <w:p w:rsidR="00051ACB" w:rsidRPr="004B3448" w:rsidRDefault="00051ACB" w:rsidP="00051ACB">
      <w:pPr>
        <w:autoSpaceDE w:val="0"/>
        <w:autoSpaceDN w:val="0"/>
        <w:adjustRightInd w:val="0"/>
        <w:jc w:val="both"/>
        <w:rPr>
          <w:rFonts w:asciiTheme="majorBidi" w:hAnsiTheme="majorBidi" w:cstheme="majorBidi"/>
          <w:u w:val="single"/>
          <w:rtl/>
        </w:rPr>
      </w:pPr>
      <w:r w:rsidRPr="004B3448">
        <w:rPr>
          <w:rFonts w:asciiTheme="majorBidi" w:hAnsiTheme="majorBidi" w:cstheme="majorBidi"/>
          <w:u w:val="single"/>
          <w:rtl/>
        </w:rPr>
        <w:t xml:space="preserve">טור אבן העזר סימן צ': </w:t>
      </w:r>
    </w:p>
    <w:p w:rsidR="00051ACB" w:rsidRPr="004B3448" w:rsidRDefault="00051ACB" w:rsidP="00051ACB">
      <w:pPr>
        <w:autoSpaceDE w:val="0"/>
        <w:autoSpaceDN w:val="0"/>
        <w:adjustRightInd w:val="0"/>
        <w:jc w:val="both"/>
        <w:rPr>
          <w:rFonts w:asciiTheme="majorBidi" w:hAnsiTheme="majorBidi" w:cstheme="majorBidi"/>
          <w:color w:val="000000"/>
          <w:rtl/>
        </w:rPr>
      </w:pPr>
      <w:r>
        <w:rPr>
          <w:rFonts w:asciiTheme="majorBidi" w:hAnsiTheme="majorBidi" w:cstheme="majorBidi" w:hint="cs"/>
          <w:rtl/>
        </w:rPr>
        <w:t xml:space="preserve">... </w:t>
      </w:r>
      <w:r w:rsidRPr="004B3448">
        <w:rPr>
          <w:rFonts w:asciiTheme="majorBidi" w:hAnsiTheme="majorBidi" w:cstheme="majorBidi"/>
          <w:rtl/>
        </w:rPr>
        <w:t>ואיזה הן שאין ידועים כגון שנפלה לה ירושה במדינת הים בין מקרקעי בין מטלטלי שאין הבעל מצפה לאותן נכסים כגון שמתו מורישיה במדינת הים ולא הכיר הבעל באותן המורישין וכיוצא בזה כגון שהיה לאביה נכסים ביד אחר ולא נתברר שהיו של אביה עד אחר נישואין גם זה לא נשאה על דעת אלו הנכסים וגם צריך שלא נודעו לבעל בין נפילה למכירה דמיד כשנודעו לבעל נעשו נכסי מלוג וכן הפירות שיחמצאו בידה מיד שיודעו לו יהיו נכסי מלוג וילקח בהן קרקע והוא אוכל פירות וכמו שהיא אינה יכולה למכור כך הוא אינו יכול למכור לבדו ואם מכר המכר בטל מיד ואפילו הוא יכול לערער עליו וכ"ש היא ולא מיבעיא נכסי מלוג שהן באחריותה שאינו יכול למוכרם אלא אפילו נכסי צאן ברזל שהם באחרי</w:t>
      </w:r>
      <w:r w:rsidRPr="004B3448">
        <w:rPr>
          <w:rFonts w:asciiTheme="majorBidi" w:hAnsiTheme="majorBidi" w:cstheme="majorBidi"/>
          <w:color w:val="000000"/>
          <w:rtl/>
        </w:rPr>
        <w:t>ותו.</w:t>
      </w:r>
    </w:p>
    <w:p w:rsidR="00051ACB" w:rsidRDefault="00051ACB" w:rsidP="00051ACB">
      <w:pPr>
        <w:autoSpaceDE w:val="0"/>
        <w:autoSpaceDN w:val="0"/>
        <w:adjustRightInd w:val="0"/>
        <w:jc w:val="both"/>
        <w:rPr>
          <w:rFonts w:cs="Miriam"/>
          <w:rtl/>
        </w:rPr>
      </w:pPr>
    </w:p>
    <w:p w:rsidR="00051ACB" w:rsidRPr="00996673" w:rsidRDefault="00051ACB" w:rsidP="00051ACB">
      <w:pPr>
        <w:autoSpaceDE w:val="0"/>
        <w:autoSpaceDN w:val="0"/>
        <w:adjustRightInd w:val="0"/>
        <w:jc w:val="both"/>
        <w:rPr>
          <w:rFonts w:asciiTheme="majorBidi" w:hAnsiTheme="majorBidi" w:cstheme="majorBidi"/>
          <w:u w:val="single"/>
          <w:rtl/>
        </w:rPr>
      </w:pPr>
      <w:r w:rsidRPr="00996673">
        <w:rPr>
          <w:rFonts w:asciiTheme="majorBidi" w:hAnsiTheme="majorBidi" w:cstheme="majorBidi"/>
          <w:u w:val="single"/>
          <w:rtl/>
        </w:rPr>
        <w:t xml:space="preserve">רמב"ם - הלכות אישות פרק כ"ב הלכה ח': </w:t>
      </w:r>
    </w:p>
    <w:p w:rsidR="00051ACB" w:rsidRPr="00996673" w:rsidRDefault="00051ACB" w:rsidP="00051ACB">
      <w:pPr>
        <w:jc w:val="both"/>
        <w:rPr>
          <w:rFonts w:asciiTheme="majorBidi" w:hAnsiTheme="majorBidi" w:cstheme="majorBidi"/>
          <w:rtl/>
        </w:rPr>
      </w:pPr>
      <w:r w:rsidRPr="00996673">
        <w:rPr>
          <w:rFonts w:asciiTheme="majorBidi" w:hAnsiTheme="majorBidi" w:cstheme="majorBidi"/>
          <w:rtl/>
        </w:rPr>
        <w:t>במה דברים אמורים בנכסים הידועין לבעל אבל אם נפלו לה נכסים במדינה אחרת ולא ידע בהן הבעל ומכרה אותן מכרה קיים וכן ארוסה שמכרה קודם הנישואין מכרה קיים שאין לבעל בנכסי ארוסתו כלום עד שיכנוס:</w:t>
      </w:r>
    </w:p>
    <w:p w:rsidR="00051ACB" w:rsidRDefault="00051ACB" w:rsidP="00051ACB">
      <w:pPr>
        <w:rPr>
          <w:rtl/>
        </w:rPr>
      </w:pPr>
    </w:p>
    <w:p w:rsidR="00051ACB" w:rsidRPr="0039176A" w:rsidRDefault="00051ACB" w:rsidP="00051ACB">
      <w:pPr>
        <w:ind w:left="509" w:hanging="425"/>
        <w:rPr>
          <w:rFonts w:ascii="סMiriam" w:hAnsi="סMiriam" w:cs="Miriam"/>
          <w:i/>
          <w:iCs/>
          <w:rtl/>
        </w:rPr>
      </w:pPr>
      <w:r w:rsidRPr="0039176A">
        <w:rPr>
          <w:rFonts w:ascii="סMiriam" w:hAnsi="סMiriam" w:cs="Miriam" w:hint="cs"/>
          <w:i/>
          <w:iCs/>
          <w:rtl/>
        </w:rPr>
        <w:t xml:space="preserve">סכום: רע"ב:  פירוש ראשון: נכסים </w:t>
      </w:r>
      <w:r>
        <w:rPr>
          <w:rFonts w:ascii="סMiriam" w:hAnsi="סMiriam" w:cs="Miriam" w:hint="cs"/>
          <w:i/>
          <w:iCs/>
          <w:rtl/>
        </w:rPr>
        <w:t>ידועי</w:t>
      </w:r>
      <w:r w:rsidRPr="0039176A">
        <w:rPr>
          <w:rFonts w:ascii="סMiriam" w:hAnsi="סMiriam" w:cs="Miriam" w:hint="cs"/>
          <w:i/>
          <w:iCs/>
          <w:rtl/>
        </w:rPr>
        <w:t xml:space="preserve">ם הם מקרקעים ושלא </w:t>
      </w:r>
      <w:r>
        <w:rPr>
          <w:rFonts w:ascii="סMiriam" w:hAnsi="סMiriam" w:cs="Miriam" w:hint="cs"/>
          <w:i/>
          <w:iCs/>
          <w:rtl/>
        </w:rPr>
        <w:t>ידועים</w:t>
      </w:r>
      <w:r w:rsidRPr="0039176A">
        <w:rPr>
          <w:rFonts w:ascii="סMiriam" w:hAnsi="סMiriam" w:cs="Miriam" w:hint="cs"/>
          <w:i/>
          <w:iCs/>
          <w:rtl/>
        </w:rPr>
        <w:t xml:space="preserve"> הם מטלטלים. = ר' יוסי בר חנינא.</w:t>
      </w:r>
    </w:p>
    <w:p w:rsidR="00051ACB" w:rsidRPr="0039176A" w:rsidRDefault="00051ACB" w:rsidP="00051ACB">
      <w:pPr>
        <w:ind w:left="509"/>
        <w:rPr>
          <w:rFonts w:ascii="סMiriam" w:hAnsi="סMiriam" w:cs="Miriam"/>
          <w:i/>
          <w:iCs/>
          <w:rtl/>
        </w:rPr>
      </w:pPr>
      <w:r w:rsidRPr="0039176A">
        <w:rPr>
          <w:rFonts w:ascii="סMiriam" w:hAnsi="סMiriam" w:cs="Miriam" w:hint="cs"/>
          <w:i/>
          <w:iCs/>
          <w:rtl/>
        </w:rPr>
        <w:t>פירוש שני: נכסים ידועים הם גם מקרקעים וגם מטלטלים ואלו שאינם ידועים הם נכסים שנפלו לה במדינת הים.  = ר' יוחנן ורמב"ם</w:t>
      </w:r>
    </w:p>
    <w:p w:rsidR="00051ACB" w:rsidRPr="0039176A" w:rsidRDefault="00051ACB" w:rsidP="00051ACB">
      <w:pPr>
        <w:ind w:left="509"/>
        <w:rPr>
          <w:rFonts w:ascii="סMiriam" w:hAnsi="סMiriam" w:cs="Miriam"/>
          <w:i/>
          <w:iCs/>
          <w:rtl/>
        </w:rPr>
      </w:pPr>
      <w:r w:rsidRPr="0039176A">
        <w:rPr>
          <w:rFonts w:ascii="סMiriam" w:hAnsi="סMiriam" w:cs="Miriam" w:hint="cs"/>
          <w:i/>
          <w:iCs/>
          <w:rtl/>
        </w:rPr>
        <w:t>תפא"י:  נכסים ידועים שידוע לבעל שנפלו לה. ולדעת הרא"ש גם כאלה שהוא מצפה שיפלו לה. = וכן כתב הטו"ר כדעת אביו הרא"ש.</w:t>
      </w:r>
    </w:p>
    <w:p w:rsidR="00051ACB" w:rsidRDefault="00051ACB" w:rsidP="00051ACB">
      <w:pPr>
        <w:rPr>
          <w:rtl/>
        </w:rPr>
      </w:pPr>
    </w:p>
    <w:p w:rsidR="00051ACB" w:rsidRDefault="00051ACB" w:rsidP="00051ACB">
      <w:pPr>
        <w:pStyle w:val="aa"/>
        <w:spacing w:after="0"/>
        <w:ind w:left="509"/>
        <w:rPr>
          <w:rFonts w:cs="Miriam"/>
          <w:i/>
          <w:iCs/>
          <w:sz w:val="24"/>
          <w:szCs w:val="24"/>
          <w:rtl/>
        </w:rPr>
      </w:pPr>
    </w:p>
    <w:p w:rsidR="00051ACB" w:rsidRDefault="00051ACB" w:rsidP="00051ACB">
      <w:pPr>
        <w:pStyle w:val="aa"/>
        <w:spacing w:after="0"/>
        <w:ind w:left="509"/>
        <w:rPr>
          <w:rFonts w:cs="Miriam"/>
          <w:i/>
          <w:iCs/>
          <w:sz w:val="24"/>
          <w:szCs w:val="24"/>
          <w:rtl/>
        </w:rPr>
      </w:pPr>
    </w:p>
    <w:p w:rsidR="00051ACB" w:rsidRDefault="00051ACB" w:rsidP="00051ACB">
      <w:pPr>
        <w:autoSpaceDE w:val="0"/>
        <w:autoSpaceDN w:val="0"/>
        <w:adjustRightInd w:val="0"/>
        <w:jc w:val="both"/>
        <w:rPr>
          <w:rFonts w:asciiTheme="majorBidi" w:hAnsiTheme="majorBidi" w:cstheme="majorBidi"/>
          <w:sz w:val="28"/>
          <w:szCs w:val="28"/>
          <w:u w:val="single"/>
          <w:rtl/>
        </w:rPr>
      </w:pPr>
    </w:p>
    <w:p w:rsidR="00051ACB" w:rsidRPr="006303F4" w:rsidRDefault="00051ACB" w:rsidP="00051ACB">
      <w:pPr>
        <w:autoSpaceDE w:val="0"/>
        <w:autoSpaceDN w:val="0"/>
        <w:adjustRightInd w:val="0"/>
        <w:jc w:val="both"/>
        <w:rPr>
          <w:rFonts w:asciiTheme="majorBidi" w:hAnsiTheme="majorBidi" w:cstheme="majorBidi"/>
          <w:sz w:val="28"/>
          <w:szCs w:val="28"/>
          <w:u w:val="single"/>
          <w:rtl/>
        </w:rPr>
      </w:pPr>
      <w:r w:rsidRPr="006303F4">
        <w:rPr>
          <w:rFonts w:asciiTheme="majorBidi" w:hAnsiTheme="majorBidi" w:cstheme="majorBidi" w:hint="cs"/>
          <w:sz w:val="28"/>
          <w:szCs w:val="28"/>
          <w:u w:val="single"/>
          <w:rtl/>
        </w:rPr>
        <w:t>משנה מסכת כתובות פרק ח' משנה ה.</w:t>
      </w:r>
    </w:p>
    <w:p w:rsidR="00051ACB" w:rsidRDefault="00051ACB" w:rsidP="00051ACB">
      <w:pPr>
        <w:autoSpaceDE w:val="0"/>
        <w:autoSpaceDN w:val="0"/>
        <w:adjustRightInd w:val="0"/>
        <w:jc w:val="both"/>
        <w:rPr>
          <w:rFonts w:cs="Narkisim"/>
          <w:sz w:val="28"/>
          <w:szCs w:val="28"/>
          <w:rtl/>
        </w:rPr>
      </w:pPr>
      <w:r w:rsidRPr="00687C54">
        <w:rPr>
          <w:rFonts w:cs="Narkisim"/>
          <w:sz w:val="28"/>
          <w:szCs w:val="28"/>
          <w:rtl/>
        </w:rPr>
        <w:t>נָפְלוּ לָהּ עֲבָדִים וּשְׁפָחוֹת זְקֵנִים, יִמָּכְרוּ וְיִלָּקַח בָּהֶן קַרְקַע וְהוּא אוֹכֵל פֵּרוֹת. רַבָּן שִׁמְעוֹן בֶּן גַּמְלִיאֵל אוֹמֵר, לֹא תִמְכּוֹר מִפְנֵי שֶׁהֵן שְׁבָח בֵּית אָבִיהָ. נָפְלוּ לָהּ זֵיתִים וּגְפָנִים זְק</w:t>
      </w:r>
      <w:r w:rsidRPr="00687C54">
        <w:rPr>
          <w:rFonts w:cs="Narkisim" w:hint="cs"/>
          <w:sz w:val="28"/>
          <w:szCs w:val="28"/>
          <w:rtl/>
        </w:rPr>
        <w:t>ֵנִים</w:t>
      </w:r>
      <w:r w:rsidRPr="00687C54">
        <w:rPr>
          <w:rFonts w:cs="Narkisim"/>
          <w:sz w:val="28"/>
          <w:szCs w:val="28"/>
          <w:rtl/>
        </w:rPr>
        <w:t xml:space="preserve">, יִמָּכְרוּ לָעֵצִים וְיִלָּקַח בָּהֶן קַרְקַע וְהוּא אוֹכֵל פֵּרוֹת. </w:t>
      </w:r>
      <w:r w:rsidRPr="00DA098F">
        <w:rPr>
          <w:rFonts w:cs="Guttman Vilna"/>
          <w:sz w:val="28"/>
          <w:szCs w:val="28"/>
          <w:rtl/>
        </w:rPr>
        <w:t>רַבִּי יְהוּדָה</w:t>
      </w:r>
      <w:r w:rsidRPr="00687C54">
        <w:rPr>
          <w:rFonts w:cs="Narkisim"/>
          <w:sz w:val="28"/>
          <w:szCs w:val="28"/>
          <w:rtl/>
        </w:rPr>
        <w:t xml:space="preserve"> אוֹמֵר, לֹא תִמְכּוֹר מִפְּנֵי שֶׁהֵן שְׁבָח בֵּית אָבִיהָ. הַמּוֹצִיא הוֹצָאוֹת עַל נִכְסֵי אִשְׁתּוֹ, הוֹצִיא הַרְבֵּה וְאָכַל קִמְעָא, קִמְעָא וְאָכַל הַרְבֵּה, </w:t>
      </w:r>
      <w:r w:rsidRPr="00687C54">
        <w:rPr>
          <w:rFonts w:cs="Narkisim" w:hint="cs"/>
          <w:sz w:val="28"/>
          <w:szCs w:val="28"/>
          <w:rtl/>
        </w:rPr>
        <w:t>מַה</w:t>
      </w:r>
      <w:r w:rsidRPr="00687C54">
        <w:rPr>
          <w:rFonts w:cs="Narkisim"/>
          <w:sz w:val="28"/>
          <w:szCs w:val="28"/>
          <w:rtl/>
        </w:rPr>
        <w:t xml:space="preserve"> שֶּׁהוֹצִיא הוֹצִיא, מַה שֶּׁאָכַל אָכַל. הוֹצִיא וְלֹא אָכַל, יִשָּׁבַע כַּמָּה הוֹצִיא וְיִטּוֹל:</w:t>
      </w:r>
    </w:p>
    <w:p w:rsidR="00051ACB" w:rsidRDefault="00051ACB" w:rsidP="00051ACB">
      <w:pPr>
        <w:autoSpaceDE w:val="0"/>
        <w:autoSpaceDN w:val="0"/>
        <w:adjustRightInd w:val="0"/>
        <w:jc w:val="both"/>
        <w:rPr>
          <w:rFonts w:cs="Narkisim"/>
          <w:sz w:val="28"/>
          <w:szCs w:val="28"/>
          <w:rtl/>
        </w:rPr>
      </w:pPr>
    </w:p>
    <w:p w:rsidR="00051ACB" w:rsidRPr="00437911" w:rsidRDefault="00051ACB" w:rsidP="00051ACB">
      <w:pPr>
        <w:autoSpaceDE w:val="0"/>
        <w:autoSpaceDN w:val="0"/>
        <w:adjustRightInd w:val="0"/>
        <w:jc w:val="both"/>
        <w:rPr>
          <w:rFonts w:asciiTheme="majorBidi" w:hAnsiTheme="majorBidi" w:cstheme="majorBidi"/>
          <w:u w:val="single"/>
          <w:rtl/>
        </w:rPr>
      </w:pPr>
      <w:r w:rsidRPr="00437911">
        <w:rPr>
          <w:rFonts w:asciiTheme="majorBidi" w:hAnsiTheme="majorBidi" w:cstheme="majorBidi"/>
          <w:u w:val="single"/>
          <w:rtl/>
        </w:rPr>
        <w:t>רע"ב:</w:t>
      </w:r>
      <w:r w:rsidRPr="00437911">
        <w:rPr>
          <w:rFonts w:asciiTheme="majorBidi" w:hAnsiTheme="majorBidi" w:cstheme="majorBidi"/>
          <w:rtl/>
        </w:rPr>
        <w:t xml:space="preserve">   רבי יהודה אומר לא תמכור - והלכתא כוותיה:</w:t>
      </w:r>
    </w:p>
    <w:p w:rsidR="00051ACB" w:rsidRDefault="00051ACB" w:rsidP="00051ACB">
      <w:pPr>
        <w:autoSpaceDE w:val="0"/>
        <w:autoSpaceDN w:val="0"/>
        <w:adjustRightInd w:val="0"/>
        <w:jc w:val="both"/>
        <w:rPr>
          <w:rFonts w:cs="Miriam"/>
          <w:rtl/>
        </w:rPr>
      </w:pPr>
    </w:p>
    <w:p w:rsidR="00051ACB" w:rsidRPr="00DA2301" w:rsidRDefault="00051ACB" w:rsidP="00051ACB">
      <w:pPr>
        <w:autoSpaceDE w:val="0"/>
        <w:autoSpaceDN w:val="0"/>
        <w:adjustRightInd w:val="0"/>
        <w:jc w:val="both"/>
        <w:rPr>
          <w:rFonts w:asciiTheme="majorBidi" w:hAnsiTheme="majorBidi" w:cstheme="majorBidi"/>
          <w:rtl/>
        </w:rPr>
      </w:pPr>
      <w:r>
        <w:rPr>
          <w:rFonts w:asciiTheme="majorBidi" w:hAnsiTheme="majorBidi" w:cstheme="majorBidi" w:hint="cs"/>
          <w:u w:val="single"/>
          <w:rtl/>
        </w:rPr>
        <w:t>תפא"י:</w:t>
      </w:r>
      <w:r>
        <w:rPr>
          <w:rFonts w:asciiTheme="majorBidi" w:hAnsiTheme="majorBidi" w:cstheme="majorBidi" w:hint="cs"/>
          <w:rtl/>
        </w:rPr>
        <w:t xml:space="preserve">  (</w:t>
      </w:r>
      <w:r w:rsidRPr="00DA2301">
        <w:rPr>
          <w:rFonts w:asciiTheme="majorBidi" w:hAnsiTheme="majorBidi" w:cstheme="majorBidi"/>
          <w:rtl/>
        </w:rPr>
        <w:t>כט</w:t>
      </w:r>
      <w:r>
        <w:rPr>
          <w:rFonts w:asciiTheme="majorBidi" w:hAnsiTheme="majorBidi" w:cstheme="majorBidi" w:hint="cs"/>
          <w:rtl/>
        </w:rPr>
        <w:t xml:space="preserve">) </w:t>
      </w:r>
      <w:r w:rsidRPr="00DA2301">
        <w:rPr>
          <w:rFonts w:asciiTheme="majorBidi" w:hAnsiTheme="majorBidi" w:cstheme="majorBidi"/>
          <w:rtl/>
        </w:rPr>
        <w:t xml:space="preserve">רבי יהודה </w:t>
      </w:r>
      <w:r>
        <w:rPr>
          <w:rFonts w:asciiTheme="majorBidi" w:hAnsiTheme="majorBidi" w:cstheme="majorBidi" w:hint="cs"/>
          <w:rtl/>
        </w:rPr>
        <w:t xml:space="preserve">- </w:t>
      </w:r>
      <w:r w:rsidRPr="00DA2301">
        <w:rPr>
          <w:rFonts w:asciiTheme="majorBidi" w:hAnsiTheme="majorBidi" w:cstheme="majorBidi"/>
          <w:rtl/>
        </w:rPr>
        <w:t xml:space="preserve">[נ"ל כגי' הרא"ש דגריס בסיפא נמי רשב"ג, מדמקשי הש"ס לס"ד דבשדה שלה דוקא פליגי, ומקשה והרי עבדים דכשדה שאינה שלה דמי ופליגי, ואם איתא דגריס [בסיפא ר"י, גברא אגברא קרמית, ועי' תוי"ט]: </w:t>
      </w:r>
    </w:p>
    <w:p w:rsidR="00051ACB" w:rsidRDefault="00051ACB" w:rsidP="00051ACB">
      <w:pPr>
        <w:autoSpaceDE w:val="0"/>
        <w:autoSpaceDN w:val="0"/>
        <w:adjustRightInd w:val="0"/>
        <w:jc w:val="both"/>
        <w:rPr>
          <w:rFonts w:cs="Miriam"/>
          <w:rtl/>
        </w:rPr>
      </w:pPr>
    </w:p>
    <w:p w:rsidR="006C4093" w:rsidRDefault="006C4093" w:rsidP="00051ACB">
      <w:pPr>
        <w:autoSpaceDE w:val="0"/>
        <w:autoSpaceDN w:val="0"/>
        <w:adjustRightInd w:val="0"/>
        <w:jc w:val="both"/>
        <w:rPr>
          <w:rFonts w:asciiTheme="majorBidi" w:hAnsiTheme="majorBidi" w:cstheme="majorBidi"/>
          <w:u w:val="single"/>
          <w:rtl/>
        </w:rPr>
      </w:pPr>
    </w:p>
    <w:p w:rsidR="00051ACB" w:rsidRPr="00F5014F" w:rsidRDefault="00051ACB" w:rsidP="00051ACB">
      <w:pPr>
        <w:autoSpaceDE w:val="0"/>
        <w:autoSpaceDN w:val="0"/>
        <w:adjustRightInd w:val="0"/>
        <w:jc w:val="both"/>
        <w:rPr>
          <w:rFonts w:asciiTheme="majorBidi" w:hAnsiTheme="majorBidi" w:cstheme="majorBidi"/>
          <w:u w:val="single"/>
          <w:rtl/>
        </w:rPr>
      </w:pPr>
      <w:r w:rsidRPr="00F5014F">
        <w:rPr>
          <w:rFonts w:asciiTheme="majorBidi" w:hAnsiTheme="majorBidi" w:cstheme="majorBidi"/>
          <w:u w:val="single"/>
          <w:rtl/>
        </w:rPr>
        <w:lastRenderedPageBreak/>
        <w:t>רמב"ם פהמ"ש:</w:t>
      </w:r>
    </w:p>
    <w:p w:rsidR="00051ACB" w:rsidRDefault="00051ACB" w:rsidP="00051ACB">
      <w:pPr>
        <w:autoSpaceDE w:val="0"/>
        <w:autoSpaceDN w:val="0"/>
        <w:adjustRightInd w:val="0"/>
        <w:jc w:val="both"/>
        <w:rPr>
          <w:rFonts w:asciiTheme="majorBidi" w:hAnsiTheme="majorBidi" w:cstheme="majorBidi"/>
          <w:rtl/>
        </w:rPr>
      </w:pPr>
      <w:r w:rsidRPr="00F5014F">
        <w:rPr>
          <w:rFonts w:asciiTheme="majorBidi" w:hAnsiTheme="majorBidi" w:cstheme="majorBidi"/>
          <w:rtl/>
        </w:rPr>
        <w:t>נפלו לה עבדים ושפחות זקנים ימכרו וילקח בהן קרקע והוא אוכל פירות - והלכה כרשב"ג וכרבי יהודה:</w:t>
      </w:r>
      <w:r>
        <w:rPr>
          <w:rFonts w:asciiTheme="majorBidi" w:hAnsiTheme="majorBidi" w:cstheme="majorBidi" w:hint="cs"/>
          <w:rtl/>
        </w:rPr>
        <w:t xml:space="preserve"> </w:t>
      </w:r>
    </w:p>
    <w:p w:rsidR="00051ACB" w:rsidRPr="00F5014F" w:rsidRDefault="00051ACB" w:rsidP="00051ACB">
      <w:pPr>
        <w:autoSpaceDE w:val="0"/>
        <w:autoSpaceDN w:val="0"/>
        <w:adjustRightInd w:val="0"/>
        <w:jc w:val="both"/>
        <w:rPr>
          <w:rFonts w:asciiTheme="majorBidi" w:hAnsiTheme="majorBidi" w:cstheme="majorBidi"/>
          <w:sz w:val="28"/>
          <w:szCs w:val="28"/>
          <w:rtl/>
        </w:rPr>
      </w:pPr>
    </w:p>
    <w:p w:rsidR="00051ACB" w:rsidRPr="00F5014F" w:rsidRDefault="00051ACB" w:rsidP="00051ACB">
      <w:pPr>
        <w:autoSpaceDE w:val="0"/>
        <w:autoSpaceDN w:val="0"/>
        <w:adjustRightInd w:val="0"/>
        <w:jc w:val="both"/>
        <w:rPr>
          <w:rFonts w:asciiTheme="majorBidi" w:hAnsiTheme="majorBidi" w:cstheme="majorBidi"/>
          <w:u w:val="single"/>
          <w:rtl/>
        </w:rPr>
      </w:pPr>
      <w:r w:rsidRPr="00F5014F">
        <w:rPr>
          <w:rFonts w:asciiTheme="majorBidi" w:hAnsiTheme="majorBidi" w:cstheme="majorBidi"/>
          <w:u w:val="single"/>
          <w:rtl/>
        </w:rPr>
        <w:t xml:space="preserve">הרי"ף כתובות דף ל"ח ע"ב: </w:t>
      </w:r>
    </w:p>
    <w:p w:rsidR="00051ACB" w:rsidRDefault="00051ACB" w:rsidP="00051ACB">
      <w:pPr>
        <w:jc w:val="both"/>
        <w:rPr>
          <w:rFonts w:asciiTheme="majorBidi" w:hAnsiTheme="majorBidi" w:cstheme="majorBidi"/>
          <w:rtl/>
        </w:rPr>
      </w:pPr>
      <w:r w:rsidRPr="00F5014F">
        <w:rPr>
          <w:rFonts w:asciiTheme="majorBidi" w:hAnsiTheme="majorBidi" w:cstheme="majorBidi"/>
          <w:rtl/>
        </w:rPr>
        <w:t>מתני'. נפלו לה עבדים ושפחות זקנים ימכרו וילקח בהן קרקע והוא אוכל פירות, רשב"ג אומ' לא תמכור משו' שבח בית אביה, נפלו לה זתים וגפנים זקנים ימכרו לעצים וילקח בהן קרקע והוא אוכל פירות, רשב"ג אומר לא תמכור משום שבח בית אביה:</w:t>
      </w:r>
    </w:p>
    <w:p w:rsidR="00051ACB" w:rsidRDefault="00051ACB" w:rsidP="00051ACB">
      <w:pPr>
        <w:jc w:val="both"/>
        <w:rPr>
          <w:rFonts w:asciiTheme="majorBidi" w:hAnsiTheme="majorBidi" w:cstheme="majorBidi"/>
          <w:rtl/>
        </w:rPr>
      </w:pPr>
    </w:p>
    <w:p w:rsidR="00051ACB" w:rsidRDefault="00051ACB" w:rsidP="00051ACB">
      <w:pPr>
        <w:jc w:val="both"/>
        <w:rPr>
          <w:rFonts w:asciiTheme="majorBidi" w:hAnsiTheme="majorBidi" w:cstheme="majorBidi"/>
          <w:rtl/>
        </w:rPr>
      </w:pPr>
      <w:r>
        <w:rPr>
          <w:rFonts w:asciiTheme="majorBidi" w:hAnsiTheme="majorBidi" w:cstheme="majorBidi" w:hint="cs"/>
          <w:u w:val="single"/>
          <w:rtl/>
        </w:rPr>
        <w:t>רא"ש כתובות פרק ח אות ח':</w:t>
      </w:r>
    </w:p>
    <w:p w:rsidR="00051ACB" w:rsidRDefault="00051ACB" w:rsidP="00051ACB">
      <w:pPr>
        <w:jc w:val="both"/>
        <w:rPr>
          <w:rFonts w:asciiTheme="majorBidi" w:hAnsiTheme="majorBidi" w:cstheme="majorBidi"/>
          <w:rtl/>
        </w:rPr>
      </w:pPr>
      <w:r w:rsidRPr="000C4C04">
        <w:rPr>
          <w:rFonts w:asciiTheme="majorBidi" w:hAnsiTheme="majorBidi" w:cstheme="majorBidi"/>
          <w:rtl/>
        </w:rPr>
        <w:t xml:space="preserve">נפלו לה עבדים ושפחות זקנים, ימכרו וילקח בהן קרקע והוא אוכל פרות. </w:t>
      </w:r>
      <w:r>
        <w:rPr>
          <w:rFonts w:asciiTheme="majorBidi" w:hAnsiTheme="majorBidi" w:cstheme="majorBidi" w:hint="cs"/>
          <w:rtl/>
        </w:rPr>
        <w:t xml:space="preserve">פירוש אם הבעל רוצה למכרם כדי שיתקיים לה הקרן אין האשה יכולה לעקב אבל אין האשה לכוף את הבעל למכרם כדי שיתקיים לה הקרו </w:t>
      </w:r>
      <w:r w:rsidRPr="000C4C04">
        <w:rPr>
          <w:rFonts w:asciiTheme="majorBidi" w:hAnsiTheme="majorBidi" w:cstheme="majorBidi"/>
          <w:rtl/>
        </w:rPr>
        <w:t xml:space="preserve">רבן שמעון בן גמליאל אומר, לא תמכור מפני שהן שבח בית אביה. נפלו לה זיתים וגפנים זקנים, ימכרו לעצים וילקח בהן קרקע והוא אוכל פרות. רבי י שמעון בן גמליאל אומר, לא תמכור מפני שהן שבח בית אביה. </w:t>
      </w:r>
    </w:p>
    <w:p w:rsidR="00051ACB" w:rsidRDefault="00051ACB" w:rsidP="00051ACB">
      <w:pPr>
        <w:jc w:val="both"/>
        <w:rPr>
          <w:rFonts w:asciiTheme="majorBidi" w:hAnsiTheme="majorBidi" w:cstheme="majorBidi"/>
          <w:rtl/>
        </w:rPr>
      </w:pPr>
    </w:p>
    <w:p w:rsidR="00051ACB" w:rsidRDefault="00051ACB" w:rsidP="00051ACB">
      <w:pPr>
        <w:jc w:val="both"/>
        <w:rPr>
          <w:rFonts w:asciiTheme="majorBidi" w:hAnsiTheme="majorBidi" w:cs="Miriam"/>
          <w:i/>
          <w:iCs/>
          <w:rtl/>
        </w:rPr>
      </w:pPr>
      <w:r>
        <w:rPr>
          <w:rFonts w:asciiTheme="majorBidi" w:hAnsiTheme="majorBidi" w:cs="Miriam" w:hint="cs"/>
          <w:i/>
          <w:iCs/>
          <w:rtl/>
        </w:rPr>
        <w:t>סכום:  רע"ב:  גורס בסיפא ר' יהודה. = רמב"ם</w:t>
      </w:r>
    </w:p>
    <w:p w:rsidR="00051ACB" w:rsidRDefault="00051ACB" w:rsidP="00051ACB">
      <w:pPr>
        <w:ind w:firstLine="651"/>
        <w:jc w:val="both"/>
        <w:rPr>
          <w:rFonts w:asciiTheme="majorBidi" w:hAnsiTheme="majorBidi" w:cs="Miriam"/>
          <w:i/>
          <w:iCs/>
          <w:rtl/>
        </w:rPr>
      </w:pPr>
      <w:r>
        <w:rPr>
          <w:rFonts w:asciiTheme="majorBidi" w:hAnsiTheme="majorBidi" w:cs="Miriam" w:hint="cs"/>
          <w:i/>
          <w:iCs/>
          <w:rtl/>
        </w:rPr>
        <w:t xml:space="preserve">תפא"י:  גורס </w:t>
      </w:r>
      <w:r w:rsidRPr="000C4C04">
        <w:rPr>
          <w:rFonts w:asciiTheme="majorBidi" w:hAnsiTheme="majorBidi" w:cs="Miriam" w:hint="cs"/>
          <w:i/>
          <w:iCs/>
          <w:rtl/>
        </w:rPr>
        <w:t xml:space="preserve">בסיפא </w:t>
      </w:r>
      <w:r w:rsidRPr="000C4C04">
        <w:rPr>
          <w:rFonts w:asciiTheme="majorBidi" w:hAnsiTheme="majorBidi" w:cs="Miriam"/>
          <w:i/>
          <w:iCs/>
          <w:rtl/>
        </w:rPr>
        <w:t>רבן שמעון בן גמליאל</w:t>
      </w:r>
      <w:r>
        <w:rPr>
          <w:rFonts w:asciiTheme="majorBidi" w:hAnsiTheme="majorBidi" w:cs="Miriam" w:hint="cs"/>
          <w:i/>
          <w:iCs/>
          <w:rtl/>
        </w:rPr>
        <w:t xml:space="preserve">. </w:t>
      </w:r>
      <w:r>
        <w:rPr>
          <w:rFonts w:asciiTheme="majorBidi" w:hAnsiTheme="majorBidi" w:cs="Miriam"/>
          <w:i/>
          <w:iCs/>
          <w:rtl/>
        </w:rPr>
        <w:t>–</w:t>
      </w:r>
      <w:r>
        <w:rPr>
          <w:rFonts w:asciiTheme="majorBidi" w:hAnsiTheme="majorBidi" w:cs="Miriam" w:hint="cs"/>
          <w:i/>
          <w:iCs/>
          <w:rtl/>
        </w:rPr>
        <w:t xml:space="preserve"> רי"ף ורא"ש.</w:t>
      </w:r>
    </w:p>
    <w:p w:rsidR="00051ACB" w:rsidRDefault="00051ACB" w:rsidP="00051ACB">
      <w:pPr>
        <w:ind w:firstLine="651"/>
        <w:jc w:val="both"/>
        <w:rPr>
          <w:rFonts w:asciiTheme="majorBidi" w:hAnsiTheme="majorBidi" w:cs="Miriam"/>
          <w:i/>
          <w:iCs/>
          <w:rtl/>
        </w:rPr>
      </w:pPr>
      <w:r>
        <w:rPr>
          <w:rFonts w:asciiTheme="majorBidi" w:hAnsiTheme="majorBidi" w:cs="Miriam" w:hint="cs"/>
          <w:i/>
          <w:iCs/>
          <w:rtl/>
        </w:rPr>
        <w:t>ועיין בתוסי"ט.</w:t>
      </w:r>
    </w:p>
    <w:p w:rsidR="00051ACB" w:rsidRDefault="00051ACB" w:rsidP="00051ACB">
      <w:pPr>
        <w:ind w:firstLine="651"/>
        <w:jc w:val="both"/>
        <w:rPr>
          <w:rFonts w:asciiTheme="majorBidi" w:hAnsiTheme="majorBidi" w:cs="Miriam"/>
          <w:i/>
          <w:iCs/>
          <w:rtl/>
        </w:rPr>
      </w:pPr>
    </w:p>
    <w:p w:rsidR="00051ACB" w:rsidRDefault="00051ACB" w:rsidP="00051ACB">
      <w:pPr>
        <w:ind w:firstLine="651"/>
        <w:jc w:val="both"/>
        <w:rPr>
          <w:rFonts w:asciiTheme="majorBidi" w:hAnsiTheme="majorBidi" w:cs="Miriam"/>
          <w:i/>
          <w:iCs/>
          <w:rtl/>
        </w:rPr>
      </w:pPr>
    </w:p>
    <w:p w:rsidR="00051ACB" w:rsidRDefault="00051ACB" w:rsidP="00051ACB">
      <w:pPr>
        <w:ind w:firstLine="651"/>
        <w:jc w:val="both"/>
        <w:rPr>
          <w:rFonts w:asciiTheme="majorBidi" w:hAnsiTheme="majorBidi" w:cs="Miriam"/>
          <w:i/>
          <w:iCs/>
          <w:rtl/>
        </w:rPr>
      </w:pPr>
    </w:p>
    <w:p w:rsidR="00051ACB" w:rsidRDefault="00051ACB" w:rsidP="00051ACB">
      <w:pPr>
        <w:autoSpaceDE w:val="0"/>
        <w:autoSpaceDN w:val="0"/>
        <w:adjustRightInd w:val="0"/>
        <w:jc w:val="both"/>
        <w:rPr>
          <w:rFonts w:cs="Narkisim"/>
          <w:rtl/>
        </w:rPr>
      </w:pPr>
    </w:p>
    <w:p w:rsidR="00051ACB" w:rsidRPr="006B6FC1" w:rsidRDefault="00051ACB" w:rsidP="00051ACB">
      <w:pPr>
        <w:autoSpaceDE w:val="0"/>
        <w:autoSpaceDN w:val="0"/>
        <w:adjustRightInd w:val="0"/>
        <w:jc w:val="both"/>
        <w:rPr>
          <w:rFonts w:asciiTheme="majorBidi" w:hAnsiTheme="majorBidi" w:cstheme="majorBidi"/>
          <w:sz w:val="28"/>
          <w:szCs w:val="28"/>
          <w:u w:val="single"/>
          <w:rtl/>
        </w:rPr>
      </w:pPr>
      <w:r w:rsidRPr="006B6FC1">
        <w:rPr>
          <w:rFonts w:asciiTheme="majorBidi" w:hAnsiTheme="majorBidi" w:cstheme="majorBidi"/>
          <w:sz w:val="28"/>
          <w:szCs w:val="28"/>
          <w:u w:val="single"/>
          <w:rtl/>
        </w:rPr>
        <w:t>משנה מסכת כתובות פרק ט</w:t>
      </w:r>
      <w:r w:rsidRPr="006B6FC1">
        <w:rPr>
          <w:rFonts w:asciiTheme="majorBidi" w:hAnsiTheme="majorBidi" w:cstheme="majorBidi" w:hint="cs"/>
          <w:sz w:val="28"/>
          <w:szCs w:val="28"/>
          <w:u w:val="single"/>
          <w:rtl/>
        </w:rPr>
        <w:t>' משנה ג'.</w:t>
      </w:r>
      <w:r w:rsidRPr="006B6FC1">
        <w:rPr>
          <w:rFonts w:asciiTheme="majorBidi" w:hAnsiTheme="majorBidi" w:cstheme="majorBidi"/>
          <w:sz w:val="28"/>
          <w:szCs w:val="28"/>
          <w:u w:val="single"/>
          <w:rtl/>
        </w:rPr>
        <w:t xml:space="preserve"> </w:t>
      </w:r>
    </w:p>
    <w:p w:rsidR="00051ACB" w:rsidRDefault="00051ACB" w:rsidP="00051ACB">
      <w:pPr>
        <w:jc w:val="both"/>
        <w:rPr>
          <w:rFonts w:cs="Narkisim"/>
          <w:sz w:val="28"/>
          <w:szCs w:val="28"/>
          <w:rtl/>
        </w:rPr>
      </w:pPr>
      <w:r w:rsidRPr="006B6FC1">
        <w:rPr>
          <w:rFonts w:cs="Narkisim"/>
          <w:sz w:val="28"/>
          <w:szCs w:val="28"/>
          <w:rtl/>
        </w:rPr>
        <w:t xml:space="preserve">הִנִּיחַ פֵּרוֹת תְּלוּשִׁין מִן הַקַּרְקַע, כָּל הַקּוֹדֵם, זָכָה בָהֶן. זָכְתָה אִשָּׁה יוֹתֵר מִכְּתֻבָּתָהּ, וּבַעַל חוֹב יוֹתֵר עַל חוֹבוֹ, הַמּוֹתָר, רַבִּי טַרְפוֹן אוֹמֵר, יִנָּתְנוּ </w:t>
      </w:r>
      <w:r w:rsidRPr="003E2D18">
        <w:rPr>
          <w:rFonts w:cs="Guttman Vilna"/>
          <w:sz w:val="28"/>
          <w:szCs w:val="28"/>
          <w:rtl/>
        </w:rPr>
        <w:t xml:space="preserve">לַכּוֹשֵׁל </w:t>
      </w:r>
      <w:r w:rsidRPr="006B6FC1">
        <w:rPr>
          <w:rFonts w:cs="Narkisim"/>
          <w:sz w:val="28"/>
          <w:szCs w:val="28"/>
          <w:rtl/>
        </w:rPr>
        <w:t>שֶׁבָּהֶן. רַבִּי עֲקִיבָא אוֹ</w:t>
      </w:r>
      <w:r w:rsidRPr="006B6FC1">
        <w:rPr>
          <w:rFonts w:cs="Narkisim" w:hint="cs"/>
          <w:sz w:val="28"/>
          <w:szCs w:val="28"/>
          <w:rtl/>
        </w:rPr>
        <w:t>מֵר</w:t>
      </w:r>
      <w:r w:rsidRPr="006B6FC1">
        <w:rPr>
          <w:rFonts w:cs="Narkisim"/>
          <w:sz w:val="28"/>
          <w:szCs w:val="28"/>
          <w:rtl/>
        </w:rPr>
        <w:t>, אֵין מְרַחֲמִין בַּדִּין אֶלָּא יִנָּתְנוּ לַיּוֹרְשִׁים, שֶׁכֻּלָּם צְרִיכִין שְׁבוּעָה וְאֵין הַיּוֹרְשִׁים צְרִיכִין שְׁבוּעָה:</w:t>
      </w:r>
    </w:p>
    <w:p w:rsidR="00051ACB" w:rsidRDefault="00051ACB" w:rsidP="00051ACB">
      <w:pPr>
        <w:autoSpaceDE w:val="0"/>
        <w:autoSpaceDN w:val="0"/>
        <w:adjustRightInd w:val="0"/>
        <w:jc w:val="both"/>
        <w:rPr>
          <w:rFonts w:cs="Miriam"/>
          <w:rtl/>
        </w:rPr>
      </w:pPr>
    </w:p>
    <w:p w:rsidR="00051ACB" w:rsidRDefault="00051ACB" w:rsidP="00051ACB">
      <w:pPr>
        <w:autoSpaceDE w:val="0"/>
        <w:autoSpaceDN w:val="0"/>
        <w:adjustRightInd w:val="0"/>
        <w:jc w:val="both"/>
        <w:rPr>
          <w:rFonts w:asciiTheme="majorBidi" w:hAnsiTheme="majorBidi" w:cstheme="majorBidi"/>
          <w:u w:val="single"/>
          <w:rtl/>
        </w:rPr>
      </w:pPr>
    </w:p>
    <w:p w:rsidR="00051ACB" w:rsidRPr="003E2D18" w:rsidRDefault="00051ACB" w:rsidP="00051ACB">
      <w:pPr>
        <w:autoSpaceDE w:val="0"/>
        <w:autoSpaceDN w:val="0"/>
        <w:adjustRightInd w:val="0"/>
        <w:jc w:val="both"/>
        <w:rPr>
          <w:rFonts w:asciiTheme="majorBidi" w:hAnsiTheme="majorBidi" w:cstheme="majorBidi"/>
          <w:u w:val="single"/>
        </w:rPr>
      </w:pPr>
      <w:r w:rsidRPr="003E2D18">
        <w:rPr>
          <w:rFonts w:asciiTheme="majorBidi" w:hAnsiTheme="majorBidi" w:cstheme="majorBidi"/>
          <w:u w:val="single"/>
          <w:rtl/>
        </w:rPr>
        <w:t>רע"ב:</w:t>
      </w:r>
      <w:r w:rsidRPr="003E2D18">
        <w:rPr>
          <w:rFonts w:asciiTheme="majorBidi" w:hAnsiTheme="majorBidi" w:cstheme="majorBidi"/>
          <w:rtl/>
        </w:rPr>
        <w:t xml:space="preserve">   המותר כו' ינתנו לכושל - זה בעל השטר שידו על התחתונה. ואם יבואו ליד היתומים שוב לא יוציאו מהם לא אשה ולא בעל חוב. והאידנא דנהיגי בכל בתי דינים שבישראל דמטלטלי דיתמי משעבדי לבעל חוב, מי שמת והניח מטלטלין והיה עליו בעל חוב וכתובת אשה, כל הקודם זכה בין בעל חוב מוקדם בין בעל חוב מאוחר, שאין דין קדימה במטלטלין. ואם לא קדם אחד מהם, יחלקו המטלטלין ביניהם, כדאמרינן לקמן בפרק מי שהיה נשוי:</w:t>
      </w:r>
    </w:p>
    <w:p w:rsidR="00051ACB" w:rsidRDefault="00051ACB" w:rsidP="00051ACB">
      <w:pPr>
        <w:autoSpaceDE w:val="0"/>
        <w:autoSpaceDN w:val="0"/>
        <w:adjustRightInd w:val="0"/>
        <w:rPr>
          <w:rFonts w:cs="SnTextFt"/>
          <w:rtl/>
        </w:rPr>
      </w:pPr>
    </w:p>
    <w:p w:rsidR="00051ACB" w:rsidRPr="002F5D9E" w:rsidRDefault="00051ACB" w:rsidP="00051ACB">
      <w:pPr>
        <w:autoSpaceDE w:val="0"/>
        <w:autoSpaceDN w:val="0"/>
        <w:adjustRightInd w:val="0"/>
        <w:jc w:val="both"/>
        <w:rPr>
          <w:rFonts w:asciiTheme="majorBidi" w:hAnsiTheme="majorBidi" w:cstheme="majorBidi"/>
          <w:rtl/>
        </w:rPr>
      </w:pPr>
      <w:r>
        <w:rPr>
          <w:rFonts w:asciiTheme="majorBidi" w:hAnsiTheme="majorBidi" w:cstheme="majorBidi" w:hint="cs"/>
          <w:u w:val="single"/>
          <w:rtl/>
        </w:rPr>
        <w:t>תפא"י:</w:t>
      </w:r>
      <w:r>
        <w:rPr>
          <w:rFonts w:asciiTheme="majorBidi" w:hAnsiTheme="majorBidi" w:cstheme="majorBidi" w:hint="cs"/>
          <w:rtl/>
        </w:rPr>
        <w:t xml:space="preserve">  (</w:t>
      </w:r>
      <w:r w:rsidRPr="002F5D9E">
        <w:rPr>
          <w:rFonts w:asciiTheme="majorBidi" w:hAnsiTheme="majorBidi" w:cstheme="majorBidi"/>
          <w:rtl/>
        </w:rPr>
        <w:t>יב</w:t>
      </w:r>
      <w:r>
        <w:rPr>
          <w:rFonts w:asciiTheme="majorBidi" w:hAnsiTheme="majorBidi" w:cstheme="majorBidi" w:hint="cs"/>
          <w:rtl/>
        </w:rPr>
        <w:t xml:space="preserve">) </w:t>
      </w:r>
      <w:r w:rsidRPr="002F5D9E">
        <w:rPr>
          <w:rFonts w:asciiTheme="majorBidi" w:hAnsiTheme="majorBidi" w:cstheme="majorBidi"/>
          <w:rtl/>
        </w:rPr>
        <w:t xml:space="preserve"> ונתנו לכושל שבהן </w:t>
      </w:r>
      <w:r>
        <w:rPr>
          <w:rFonts w:asciiTheme="majorBidi" w:hAnsiTheme="majorBidi" w:cstheme="majorBidi" w:hint="cs"/>
          <w:rtl/>
        </w:rPr>
        <w:t xml:space="preserve">-  </w:t>
      </w:r>
      <w:r w:rsidRPr="002F5D9E">
        <w:rPr>
          <w:rFonts w:asciiTheme="majorBidi" w:hAnsiTheme="majorBidi" w:cstheme="majorBidi"/>
          <w:rtl/>
        </w:rPr>
        <w:t xml:space="preserve">לבעל שטר הכתובה או השטר חוב, דיד בעל השטר תמיד על התחתונה, ול"מ היה נ"ל דשניהן נקראו כושל נגד יורשים שלא הפסידו משלהן כלום, מה שאין כן כתובה וכ"ש מלוה הרי הפסידו ממה שראוי להם, ומיירי בשלא נודע לו קרקע, והכי קאמר ינתנו לאלו הכושלים דהרי אפילו אם יטריחו וימצאו שמכר קרקע, הרי אעפ"כ יהיה יד בעל השטר בענין הגביה על התחתונה: </w:t>
      </w:r>
    </w:p>
    <w:p w:rsidR="00051ACB" w:rsidRDefault="00051ACB" w:rsidP="00051ACB">
      <w:pPr>
        <w:autoSpaceDE w:val="0"/>
        <w:autoSpaceDN w:val="0"/>
        <w:adjustRightInd w:val="0"/>
        <w:jc w:val="both"/>
        <w:rPr>
          <w:rFonts w:cs="Miriam"/>
          <w:rtl/>
        </w:rPr>
      </w:pPr>
    </w:p>
    <w:p w:rsidR="00051ACB" w:rsidRPr="003E2D18" w:rsidRDefault="00051ACB" w:rsidP="00051ACB">
      <w:pPr>
        <w:autoSpaceDE w:val="0"/>
        <w:autoSpaceDN w:val="0"/>
        <w:adjustRightInd w:val="0"/>
        <w:jc w:val="both"/>
        <w:rPr>
          <w:rFonts w:asciiTheme="majorBidi" w:hAnsiTheme="majorBidi" w:cstheme="majorBidi"/>
          <w:u w:val="single"/>
          <w:rtl/>
        </w:rPr>
      </w:pPr>
      <w:r w:rsidRPr="003E2D18">
        <w:rPr>
          <w:rFonts w:asciiTheme="majorBidi" w:hAnsiTheme="majorBidi" w:cstheme="majorBidi"/>
          <w:u w:val="single"/>
          <w:rtl/>
        </w:rPr>
        <w:t xml:space="preserve">תוסי"ט: </w:t>
      </w:r>
    </w:p>
    <w:p w:rsidR="00051ACB" w:rsidRPr="003E2D18" w:rsidRDefault="00051ACB" w:rsidP="00051ACB">
      <w:pPr>
        <w:autoSpaceDE w:val="0"/>
        <w:autoSpaceDN w:val="0"/>
        <w:adjustRightInd w:val="0"/>
        <w:jc w:val="both"/>
        <w:rPr>
          <w:rFonts w:asciiTheme="majorBidi" w:hAnsiTheme="majorBidi" w:cstheme="majorBidi"/>
          <w:rtl/>
        </w:rPr>
      </w:pPr>
      <w:r w:rsidRPr="003E2D18">
        <w:rPr>
          <w:rFonts w:asciiTheme="majorBidi" w:hAnsiTheme="majorBidi" w:cstheme="majorBidi"/>
          <w:rtl/>
        </w:rPr>
        <w:t xml:space="preserve"> ינתנו לכושל - פירש הר"ב בעל השטר ר"ל שט"ח או שטר כתובה דשניהן כושל הן כנגד היתומים ולשון הר"ן לכושל שבהם כושל שבראיה או כתובת אשה משום חינא ע"כ ונראה שנתכוין לומר אם יש שני ב"ח וכתובת אשה וקדם אחד מהן ותפס יותר מחובו שינתנו לכושל שבהן למר כדאית ליה ולמר כדאית ליה:</w:t>
      </w:r>
    </w:p>
    <w:p w:rsidR="00051ACB" w:rsidRDefault="00051ACB" w:rsidP="00051ACB">
      <w:pPr>
        <w:jc w:val="both"/>
        <w:rPr>
          <w:rFonts w:cs="Narkisim"/>
          <w:sz w:val="28"/>
          <w:szCs w:val="28"/>
          <w:rtl/>
        </w:rPr>
      </w:pPr>
    </w:p>
    <w:p w:rsidR="00051ACB" w:rsidRDefault="00051ACB" w:rsidP="00051ACB">
      <w:pPr>
        <w:jc w:val="both"/>
        <w:rPr>
          <w:rFonts w:cs="Miriam"/>
          <w:i/>
          <w:iCs/>
          <w:rtl/>
        </w:rPr>
      </w:pPr>
      <w:r>
        <w:rPr>
          <w:rFonts w:cs="Miriam" w:hint="cs"/>
          <w:i/>
          <w:iCs/>
          <w:rtl/>
        </w:rPr>
        <w:t>סכום:  רע"ב:  הכושל זה בעל השטר. (ולא פרט איזה שטר)</w:t>
      </w:r>
    </w:p>
    <w:p w:rsidR="00051ACB" w:rsidRPr="003048AE" w:rsidRDefault="00051ACB" w:rsidP="00051ACB">
      <w:pPr>
        <w:ind w:left="509"/>
        <w:jc w:val="both"/>
        <w:rPr>
          <w:rFonts w:cs="Miriam"/>
          <w:i/>
          <w:iCs/>
          <w:rtl/>
        </w:rPr>
      </w:pPr>
      <w:r>
        <w:rPr>
          <w:rFonts w:cs="Miriam" w:hint="cs"/>
          <w:i/>
          <w:iCs/>
          <w:rtl/>
        </w:rPr>
        <w:t>תפא"י:  הכושל הוא בעל השטר אשה או בעל חוב.</w:t>
      </w:r>
    </w:p>
    <w:p w:rsidR="00051ACB" w:rsidRPr="003048AE" w:rsidRDefault="00051ACB" w:rsidP="00051ACB">
      <w:pPr>
        <w:ind w:left="509"/>
        <w:jc w:val="both"/>
        <w:rPr>
          <w:rFonts w:cs="Miriam"/>
          <w:i/>
          <w:iCs/>
          <w:rtl/>
        </w:rPr>
      </w:pPr>
      <w:r w:rsidRPr="003048AE">
        <w:rPr>
          <w:rFonts w:cs="Miriam" w:hint="cs"/>
          <w:i/>
          <w:iCs/>
          <w:rtl/>
        </w:rPr>
        <w:t>אין</w:t>
      </w:r>
      <w:r>
        <w:rPr>
          <w:rFonts w:cs="Miriam" w:hint="cs"/>
          <w:i/>
          <w:iCs/>
          <w:rtl/>
        </w:rPr>
        <w:t xml:space="preserve"> כאן מחלוקת אלא שרע"ב כתב בסתם שטר ( בדרך כלל סתם שטר זה בעל חוב שטר של אשה נקרא כתובה)  ואילו תפא"י פרט </w:t>
      </w:r>
    </w:p>
    <w:p w:rsidR="00051ACB" w:rsidRDefault="00051ACB" w:rsidP="00051ACB">
      <w:pPr>
        <w:autoSpaceDE w:val="0"/>
        <w:autoSpaceDN w:val="0"/>
        <w:adjustRightInd w:val="0"/>
        <w:jc w:val="both"/>
        <w:rPr>
          <w:rFonts w:cs="Miriam"/>
          <w:rtl/>
        </w:rPr>
      </w:pPr>
    </w:p>
    <w:p w:rsidR="00051ACB" w:rsidRDefault="00051ACB" w:rsidP="00051ACB">
      <w:pPr>
        <w:ind w:firstLine="651"/>
        <w:jc w:val="both"/>
        <w:rPr>
          <w:rFonts w:asciiTheme="majorBidi" w:hAnsiTheme="majorBidi" w:cs="Miriam"/>
          <w:i/>
          <w:iCs/>
          <w:rtl/>
        </w:rPr>
      </w:pPr>
    </w:p>
    <w:p w:rsidR="00051ACB" w:rsidRPr="00612294" w:rsidRDefault="00051ACB" w:rsidP="00051ACB">
      <w:pPr>
        <w:autoSpaceDE w:val="0"/>
        <w:autoSpaceDN w:val="0"/>
        <w:adjustRightInd w:val="0"/>
        <w:jc w:val="both"/>
        <w:rPr>
          <w:rFonts w:asciiTheme="majorBidi" w:hAnsiTheme="majorBidi" w:cstheme="majorBidi"/>
          <w:sz w:val="28"/>
          <w:szCs w:val="28"/>
          <w:u w:val="single"/>
          <w:rtl/>
        </w:rPr>
      </w:pPr>
      <w:r w:rsidRPr="00612294">
        <w:rPr>
          <w:rFonts w:asciiTheme="majorBidi" w:hAnsiTheme="majorBidi" w:cstheme="majorBidi"/>
          <w:sz w:val="28"/>
          <w:szCs w:val="28"/>
          <w:u w:val="single"/>
          <w:rtl/>
        </w:rPr>
        <w:lastRenderedPageBreak/>
        <w:t xml:space="preserve">משנה מסכת כתובות פרק ט' משנה ו'. </w:t>
      </w:r>
    </w:p>
    <w:p w:rsidR="00051ACB" w:rsidRPr="006C4093" w:rsidRDefault="00051ACB" w:rsidP="00051ACB">
      <w:pPr>
        <w:pStyle w:val="a3"/>
        <w:rPr>
          <w:rFonts w:cs="Narkisim"/>
          <w:sz w:val="28"/>
          <w:szCs w:val="28"/>
          <w:rtl/>
        </w:rPr>
      </w:pPr>
      <w:r w:rsidRPr="006C4093">
        <w:rPr>
          <w:rFonts w:cs="Narkisim" w:hint="cs"/>
          <w:sz w:val="28"/>
          <w:szCs w:val="28"/>
          <w:rtl/>
        </w:rPr>
        <w:t>הָלְכָה מִקֶּבֶר בַּעְלָהּ לְבֵית אָבִיהָ אוֹ שֶׁחָזְרָה לְבֵית חָמִיהָ וְלֹא נַעֲשֵׂית אַפּוֹטְרוֹפָּא, אֵין הַיּוֹרְשִׁין מַשְׁבִּיעִין אוֹתָהּ. וְאִם נַעֲשֵׂית אַפּוֹטְרוֹפָּא, הַיּוֹרְשִׁין מַשְׁבִּיעִין אוֹתָהּ עַל הֶעָתִיד לָבוֹא וְאֵין מַשְׁבִּיעִין אוֹתָהּ עַל מַה שֶּׁעָבָר:</w:t>
      </w:r>
    </w:p>
    <w:p w:rsidR="00051ACB" w:rsidRDefault="00051ACB" w:rsidP="00051ACB">
      <w:pPr>
        <w:jc w:val="both"/>
        <w:rPr>
          <w:rtl/>
        </w:rPr>
      </w:pPr>
    </w:p>
    <w:p w:rsidR="00051ACB" w:rsidRPr="00612294" w:rsidRDefault="00051ACB" w:rsidP="00051ACB">
      <w:pPr>
        <w:autoSpaceDE w:val="0"/>
        <w:autoSpaceDN w:val="0"/>
        <w:adjustRightInd w:val="0"/>
        <w:jc w:val="both"/>
        <w:rPr>
          <w:rFonts w:asciiTheme="majorBidi" w:hAnsiTheme="majorBidi" w:cstheme="majorBidi"/>
          <w:rtl/>
        </w:rPr>
      </w:pPr>
      <w:r w:rsidRPr="00612294">
        <w:rPr>
          <w:rFonts w:asciiTheme="majorBidi" w:hAnsiTheme="majorBidi" w:cstheme="majorBidi"/>
          <w:u w:val="single"/>
          <w:rtl/>
        </w:rPr>
        <w:t>רע"ב:</w:t>
      </w:r>
      <w:r w:rsidRPr="00612294">
        <w:rPr>
          <w:rFonts w:asciiTheme="majorBidi" w:hAnsiTheme="majorBidi" w:cstheme="majorBidi"/>
          <w:rtl/>
        </w:rPr>
        <w:t xml:space="preserve">   הלכה מקבר בעלה - זו שפטרה בעלה מן השבועה:</w:t>
      </w:r>
    </w:p>
    <w:p w:rsidR="00051ACB" w:rsidRPr="00612294" w:rsidRDefault="00051ACB" w:rsidP="00051ACB">
      <w:pPr>
        <w:autoSpaceDE w:val="0"/>
        <w:autoSpaceDN w:val="0"/>
        <w:adjustRightInd w:val="0"/>
        <w:jc w:val="both"/>
        <w:rPr>
          <w:rFonts w:asciiTheme="majorBidi" w:hAnsiTheme="majorBidi" w:cstheme="majorBidi"/>
          <w:rtl/>
        </w:rPr>
      </w:pPr>
    </w:p>
    <w:p w:rsidR="00051ACB" w:rsidRPr="00612294" w:rsidRDefault="00051ACB" w:rsidP="00051ACB">
      <w:pPr>
        <w:autoSpaceDE w:val="0"/>
        <w:autoSpaceDN w:val="0"/>
        <w:adjustRightInd w:val="0"/>
        <w:jc w:val="both"/>
        <w:rPr>
          <w:rFonts w:asciiTheme="majorBidi" w:hAnsiTheme="majorBidi" w:cstheme="majorBidi"/>
          <w:rtl/>
        </w:rPr>
      </w:pPr>
      <w:r w:rsidRPr="00612294">
        <w:rPr>
          <w:rFonts w:asciiTheme="majorBidi" w:hAnsiTheme="majorBidi" w:cstheme="majorBidi"/>
          <w:u w:val="single"/>
          <w:rtl/>
        </w:rPr>
        <w:t>תפא"י:  (</w:t>
      </w:r>
      <w:r w:rsidRPr="00612294">
        <w:rPr>
          <w:rFonts w:asciiTheme="majorBidi" w:hAnsiTheme="majorBidi" w:cstheme="majorBidi"/>
          <w:rtl/>
        </w:rPr>
        <w:t xml:space="preserve">כה)  הלכה מקבר בעלה לבית אביה </w:t>
      </w:r>
      <w:r>
        <w:rPr>
          <w:rFonts w:asciiTheme="majorBidi" w:hAnsiTheme="majorBidi" w:cstheme="majorBidi" w:hint="cs"/>
          <w:rtl/>
        </w:rPr>
        <w:t xml:space="preserve">- </w:t>
      </w:r>
      <w:r w:rsidRPr="00612294">
        <w:rPr>
          <w:rFonts w:asciiTheme="majorBidi" w:hAnsiTheme="majorBidi" w:cstheme="majorBidi"/>
          <w:rtl/>
        </w:rPr>
        <w:t xml:space="preserve">אמשנה ה' קאי, ור"ל הא דאמרן דכשפטרה גם יורשים לא ישביעוה, דוקא בהלכה מקבר וכו', וי"א דהכא מיירי בלא פטרה, ואפ"ה בהלכה מקבר וכו' לא ישביעוה יורשים על אפטרופסת שבחיי בעלה: </w:t>
      </w:r>
    </w:p>
    <w:p w:rsidR="00051ACB" w:rsidRPr="00612294" w:rsidRDefault="00051ACB" w:rsidP="00051ACB">
      <w:pPr>
        <w:autoSpaceDE w:val="0"/>
        <w:autoSpaceDN w:val="0"/>
        <w:adjustRightInd w:val="0"/>
        <w:jc w:val="both"/>
        <w:rPr>
          <w:rFonts w:asciiTheme="majorBidi" w:hAnsiTheme="majorBidi" w:cstheme="majorBidi"/>
          <w:rtl/>
        </w:rPr>
      </w:pPr>
    </w:p>
    <w:p w:rsidR="00051ACB" w:rsidRPr="00612294" w:rsidRDefault="00051ACB" w:rsidP="00051ACB">
      <w:pPr>
        <w:autoSpaceDE w:val="0"/>
        <w:autoSpaceDN w:val="0"/>
        <w:adjustRightInd w:val="0"/>
        <w:jc w:val="both"/>
        <w:rPr>
          <w:rFonts w:asciiTheme="majorBidi" w:hAnsiTheme="majorBidi" w:cstheme="majorBidi"/>
          <w:u w:val="single"/>
          <w:rtl/>
        </w:rPr>
      </w:pPr>
      <w:r w:rsidRPr="00612294">
        <w:rPr>
          <w:rFonts w:asciiTheme="majorBidi" w:hAnsiTheme="majorBidi" w:cstheme="majorBidi"/>
          <w:u w:val="single"/>
          <w:rtl/>
        </w:rPr>
        <w:t xml:space="preserve">פרש"י כתובות דף פ"ו ע"ב: </w:t>
      </w:r>
    </w:p>
    <w:p w:rsidR="00051ACB" w:rsidRPr="00612294" w:rsidRDefault="00051ACB" w:rsidP="00051ACB">
      <w:pPr>
        <w:autoSpaceDE w:val="0"/>
        <w:autoSpaceDN w:val="0"/>
        <w:adjustRightInd w:val="0"/>
        <w:jc w:val="both"/>
        <w:rPr>
          <w:rFonts w:asciiTheme="majorBidi" w:hAnsiTheme="majorBidi" w:cstheme="majorBidi"/>
          <w:rtl/>
        </w:rPr>
      </w:pPr>
      <w:r w:rsidRPr="00612294">
        <w:rPr>
          <w:rFonts w:asciiTheme="majorBidi" w:hAnsiTheme="majorBidi" w:cstheme="majorBidi"/>
          <w:rtl/>
        </w:rPr>
        <w:t>הלכה מקבר בעלה וכו' - זו שפטרה בעלה מן השבועה והכי תני בהדיא בתוספתא דאהך שפטרה קאי:</w:t>
      </w:r>
    </w:p>
    <w:p w:rsidR="00051ACB" w:rsidRPr="00612294" w:rsidRDefault="00051ACB" w:rsidP="00051ACB">
      <w:pPr>
        <w:autoSpaceDE w:val="0"/>
        <w:autoSpaceDN w:val="0"/>
        <w:adjustRightInd w:val="0"/>
        <w:jc w:val="both"/>
        <w:rPr>
          <w:rFonts w:asciiTheme="majorBidi" w:hAnsiTheme="majorBidi" w:cstheme="majorBidi"/>
          <w:u w:val="single"/>
          <w:rtl/>
        </w:rPr>
      </w:pPr>
    </w:p>
    <w:p w:rsidR="00051ACB" w:rsidRPr="00612294" w:rsidRDefault="00051ACB" w:rsidP="00051ACB">
      <w:pPr>
        <w:autoSpaceDE w:val="0"/>
        <w:autoSpaceDN w:val="0"/>
        <w:adjustRightInd w:val="0"/>
        <w:jc w:val="both"/>
        <w:rPr>
          <w:rFonts w:asciiTheme="majorBidi" w:hAnsiTheme="majorBidi" w:cstheme="majorBidi"/>
          <w:u w:val="single"/>
          <w:rtl/>
        </w:rPr>
      </w:pPr>
      <w:r w:rsidRPr="00612294">
        <w:rPr>
          <w:rFonts w:asciiTheme="majorBidi" w:hAnsiTheme="majorBidi" w:cstheme="majorBidi"/>
          <w:u w:val="single"/>
          <w:rtl/>
        </w:rPr>
        <w:t>רא"ש כתובות פרק ט אות י"ח:</w:t>
      </w:r>
    </w:p>
    <w:p w:rsidR="00051ACB" w:rsidRPr="00612294" w:rsidRDefault="00051ACB" w:rsidP="00051ACB">
      <w:pPr>
        <w:autoSpaceDE w:val="0"/>
        <w:autoSpaceDN w:val="0"/>
        <w:adjustRightInd w:val="0"/>
        <w:jc w:val="both"/>
        <w:rPr>
          <w:rFonts w:asciiTheme="majorBidi" w:hAnsiTheme="majorBidi" w:cstheme="majorBidi"/>
          <w:rtl/>
        </w:rPr>
      </w:pPr>
      <w:r w:rsidRPr="00612294">
        <w:rPr>
          <w:rFonts w:asciiTheme="majorBidi" w:hAnsiTheme="majorBidi" w:cstheme="majorBidi"/>
          <w:rtl/>
        </w:rPr>
        <w:t>ורב האי ז"ל כתב דאיירי כשלא פטרה הבעל משבועה אפ"ה אין היורשין משביעין אותה על אפיטרופסת שנעשית בחיי בעלה דכיון שלא השביעה הבעל בחייו מחל לה השבועה.</w:t>
      </w:r>
    </w:p>
    <w:p w:rsidR="00051ACB" w:rsidRPr="00612294" w:rsidRDefault="00051ACB" w:rsidP="00051ACB">
      <w:pPr>
        <w:autoSpaceDE w:val="0"/>
        <w:autoSpaceDN w:val="0"/>
        <w:adjustRightInd w:val="0"/>
        <w:jc w:val="both"/>
        <w:rPr>
          <w:rFonts w:asciiTheme="majorBidi" w:hAnsiTheme="majorBidi" w:cstheme="majorBidi"/>
          <w:color w:val="000000"/>
          <w:rtl/>
        </w:rPr>
      </w:pPr>
      <w:r w:rsidRPr="00612294">
        <w:rPr>
          <w:rFonts w:asciiTheme="majorBidi" w:hAnsiTheme="majorBidi" w:cstheme="majorBidi"/>
          <w:rtl/>
        </w:rPr>
        <w:t>ופירוש רש"י עיקר וכן מוכח בתוספתא.</w:t>
      </w:r>
    </w:p>
    <w:p w:rsidR="00051ACB" w:rsidRPr="00612294" w:rsidRDefault="00051ACB" w:rsidP="00051ACB">
      <w:pPr>
        <w:autoSpaceDE w:val="0"/>
        <w:autoSpaceDN w:val="0"/>
        <w:adjustRightInd w:val="0"/>
        <w:jc w:val="both"/>
        <w:rPr>
          <w:rFonts w:asciiTheme="majorBidi" w:hAnsiTheme="majorBidi" w:cstheme="majorBidi"/>
          <w:rtl/>
        </w:rPr>
      </w:pPr>
    </w:p>
    <w:p w:rsidR="00051ACB" w:rsidRPr="00612294" w:rsidRDefault="00051ACB" w:rsidP="00051ACB">
      <w:pPr>
        <w:autoSpaceDE w:val="0"/>
        <w:autoSpaceDN w:val="0"/>
        <w:adjustRightInd w:val="0"/>
        <w:jc w:val="both"/>
        <w:rPr>
          <w:rFonts w:asciiTheme="majorBidi" w:hAnsiTheme="majorBidi" w:cstheme="majorBidi"/>
          <w:rtl/>
        </w:rPr>
      </w:pPr>
      <w:r w:rsidRPr="00612294">
        <w:rPr>
          <w:rFonts w:asciiTheme="majorBidi" w:hAnsiTheme="majorBidi" w:cstheme="majorBidi"/>
          <w:u w:val="single"/>
          <w:rtl/>
        </w:rPr>
        <w:t>רבינו נסים על הרי"ף כתובות פרק ט'</w:t>
      </w:r>
      <w:r>
        <w:rPr>
          <w:rFonts w:asciiTheme="majorBidi" w:hAnsiTheme="majorBidi" w:cstheme="majorBidi" w:hint="cs"/>
          <w:u w:val="single"/>
          <w:rtl/>
        </w:rPr>
        <w:t xml:space="preserve"> דף מ"ו ע"ב</w:t>
      </w:r>
      <w:r w:rsidRPr="00612294">
        <w:rPr>
          <w:rFonts w:asciiTheme="majorBidi" w:hAnsiTheme="majorBidi" w:cstheme="majorBidi"/>
          <w:u w:val="single"/>
          <w:rtl/>
        </w:rPr>
        <w:t>:</w:t>
      </w:r>
    </w:p>
    <w:p w:rsidR="00051ACB" w:rsidRPr="00612294" w:rsidRDefault="00051ACB" w:rsidP="00051ACB">
      <w:pPr>
        <w:autoSpaceDE w:val="0"/>
        <w:autoSpaceDN w:val="0"/>
        <w:adjustRightInd w:val="0"/>
        <w:jc w:val="both"/>
        <w:rPr>
          <w:rFonts w:asciiTheme="majorBidi" w:hAnsiTheme="majorBidi" w:cstheme="majorBidi"/>
          <w:rtl/>
        </w:rPr>
      </w:pPr>
      <w:r w:rsidRPr="00612294">
        <w:rPr>
          <w:rFonts w:asciiTheme="majorBidi" w:hAnsiTheme="majorBidi" w:cstheme="majorBidi"/>
          <w:rtl/>
        </w:rPr>
        <w:t xml:space="preserve">הלכה מקבר בעלה – הרמב"ן ז"ל מצא תשובה לרי"ף שפרשה לבבא זו </w:t>
      </w:r>
      <w:r>
        <w:rPr>
          <w:rFonts w:asciiTheme="majorBidi" w:hAnsiTheme="majorBidi" w:cstheme="majorBidi" w:hint="cs"/>
          <w:rtl/>
        </w:rPr>
        <w:t>(</w:t>
      </w:r>
      <w:r w:rsidRPr="00612294">
        <w:rPr>
          <w:rFonts w:asciiTheme="majorBidi" w:hAnsiTheme="majorBidi" w:cstheme="majorBidi"/>
          <w:rtl/>
        </w:rPr>
        <w:t>ארישא</w:t>
      </w:r>
      <w:r>
        <w:rPr>
          <w:rFonts w:asciiTheme="majorBidi" w:hAnsiTheme="majorBidi" w:cstheme="majorBidi" w:hint="cs"/>
          <w:rtl/>
        </w:rPr>
        <w:t>)</w:t>
      </w:r>
      <w:r w:rsidRPr="00612294">
        <w:rPr>
          <w:rFonts w:asciiTheme="majorBidi" w:hAnsiTheme="majorBidi" w:cstheme="majorBidi"/>
          <w:rtl/>
        </w:rPr>
        <w:t xml:space="preserve"> בשלא פטרה הבעל כלל ואפ"ה כיון שלא השביעה ולא צוה להשביעה פטורה.</w:t>
      </w:r>
    </w:p>
    <w:p w:rsidR="00051ACB" w:rsidRDefault="00051ACB" w:rsidP="00051ACB">
      <w:pPr>
        <w:autoSpaceDE w:val="0"/>
        <w:autoSpaceDN w:val="0"/>
        <w:adjustRightInd w:val="0"/>
        <w:jc w:val="both"/>
        <w:rPr>
          <w:rtl/>
        </w:rPr>
      </w:pPr>
    </w:p>
    <w:p w:rsidR="00051ACB" w:rsidRPr="00B60656" w:rsidRDefault="00051ACB" w:rsidP="00051ACB">
      <w:pPr>
        <w:autoSpaceDE w:val="0"/>
        <w:autoSpaceDN w:val="0"/>
        <w:adjustRightInd w:val="0"/>
        <w:ind w:left="651" w:hanging="709"/>
        <w:jc w:val="both"/>
        <w:rPr>
          <w:rFonts w:cs="Miriam"/>
          <w:i/>
          <w:iCs/>
          <w:color w:val="000000"/>
          <w:rtl/>
        </w:rPr>
      </w:pPr>
      <w:r w:rsidRPr="00B60656">
        <w:rPr>
          <w:rFonts w:cs="Miriam" w:hint="cs"/>
          <w:i/>
          <w:iCs/>
          <w:color w:val="000000"/>
          <w:rtl/>
        </w:rPr>
        <w:t>סכום:  רע"ב:  משנה זו היא המשך למשנה ה' ומדובר באשה שכתב לה בעלה 'נדר ושבועה אין לי עליך' = רש"י ורא"ש.</w:t>
      </w:r>
    </w:p>
    <w:p w:rsidR="00051ACB" w:rsidRPr="00B60656" w:rsidRDefault="00051ACB" w:rsidP="00051ACB">
      <w:pPr>
        <w:pStyle w:val="aa"/>
        <w:spacing w:after="0"/>
        <w:ind w:left="651"/>
        <w:jc w:val="both"/>
        <w:rPr>
          <w:rFonts w:cs="Miriam"/>
          <w:i/>
          <w:iCs/>
          <w:sz w:val="24"/>
          <w:szCs w:val="24"/>
          <w:rtl/>
        </w:rPr>
      </w:pPr>
      <w:r w:rsidRPr="00B60656">
        <w:rPr>
          <w:rFonts w:cs="Miriam" w:hint="cs"/>
          <w:i/>
          <w:iCs/>
          <w:sz w:val="24"/>
          <w:szCs w:val="24"/>
          <w:rtl/>
        </w:rPr>
        <w:t>תפא"י בשם י"א: המשנה מדברת על אשה שלא כתב לה בעלה 'נדר ושבועה אין לי עליך' = רב האי גאון ורבינו נסים בשם הרמב"ן והרי"ף.</w:t>
      </w:r>
    </w:p>
    <w:p w:rsidR="00051ACB" w:rsidRDefault="00051ACB" w:rsidP="00051ACB">
      <w:pPr>
        <w:pStyle w:val="aa"/>
        <w:spacing w:after="0"/>
        <w:jc w:val="both"/>
        <w:rPr>
          <w:rFonts w:cs="Miriam"/>
          <w:i/>
          <w:iCs/>
          <w:sz w:val="24"/>
          <w:szCs w:val="24"/>
          <w:rtl/>
        </w:rPr>
      </w:pPr>
    </w:p>
    <w:p w:rsidR="00051ACB" w:rsidRDefault="00051ACB" w:rsidP="00051ACB">
      <w:pPr>
        <w:pStyle w:val="aa"/>
        <w:spacing w:after="0"/>
        <w:jc w:val="both"/>
        <w:rPr>
          <w:rFonts w:cs="Miriam"/>
          <w:i/>
          <w:iCs/>
          <w:sz w:val="24"/>
          <w:szCs w:val="24"/>
          <w:rtl/>
        </w:rPr>
      </w:pPr>
    </w:p>
    <w:p w:rsidR="00051ACB" w:rsidRPr="00612294" w:rsidRDefault="00051ACB" w:rsidP="00051ACB">
      <w:pPr>
        <w:pStyle w:val="aa"/>
        <w:spacing w:after="0"/>
        <w:jc w:val="both"/>
        <w:rPr>
          <w:rFonts w:cs="Miriam"/>
          <w:i/>
          <w:iCs/>
          <w:sz w:val="24"/>
          <w:szCs w:val="24"/>
          <w:rtl/>
        </w:rPr>
      </w:pPr>
    </w:p>
    <w:p w:rsidR="00051ACB" w:rsidRPr="009A3BA3" w:rsidRDefault="00051ACB" w:rsidP="00051ACB">
      <w:pPr>
        <w:autoSpaceDE w:val="0"/>
        <w:autoSpaceDN w:val="0"/>
        <w:adjustRightInd w:val="0"/>
        <w:jc w:val="both"/>
        <w:rPr>
          <w:rFonts w:asciiTheme="majorBidi" w:hAnsiTheme="majorBidi" w:cstheme="majorBidi"/>
          <w:sz w:val="28"/>
          <w:szCs w:val="28"/>
          <w:u w:val="single"/>
          <w:rtl/>
        </w:rPr>
      </w:pPr>
      <w:r w:rsidRPr="009A3BA3">
        <w:rPr>
          <w:rFonts w:asciiTheme="majorBidi" w:hAnsiTheme="majorBidi" w:cstheme="majorBidi" w:hint="cs"/>
          <w:sz w:val="28"/>
          <w:szCs w:val="28"/>
          <w:u w:val="single"/>
          <w:rtl/>
        </w:rPr>
        <w:t>משנה מסכת כתובות פרק י"א משנה ו'.</w:t>
      </w:r>
    </w:p>
    <w:p w:rsidR="00051ACB" w:rsidRDefault="00051ACB" w:rsidP="00051ACB">
      <w:pPr>
        <w:autoSpaceDE w:val="0"/>
        <w:autoSpaceDN w:val="0"/>
        <w:adjustRightInd w:val="0"/>
        <w:jc w:val="both"/>
        <w:rPr>
          <w:rFonts w:cs="Narkisim"/>
          <w:sz w:val="28"/>
          <w:szCs w:val="28"/>
          <w:rtl/>
        </w:rPr>
      </w:pPr>
      <w:r w:rsidRPr="009A3BA3">
        <w:rPr>
          <w:rFonts w:cs="Narkisim"/>
          <w:sz w:val="28"/>
          <w:szCs w:val="28"/>
          <w:rtl/>
        </w:rPr>
        <w:t xml:space="preserve">הַמְמָאֶנֶת, הַשְּׁנִיָּה, וְהָאַיְלוֹנִית, אֵין לָהֶם כְּתֻבָּה </w:t>
      </w:r>
      <w:r w:rsidRPr="007A107B">
        <w:rPr>
          <w:rFonts w:cs="Guttman Vilna"/>
          <w:sz w:val="28"/>
          <w:szCs w:val="28"/>
          <w:rtl/>
        </w:rPr>
        <w:t>וְלֹא פֵרוֹת</w:t>
      </w:r>
      <w:r w:rsidRPr="009A3BA3">
        <w:rPr>
          <w:rFonts w:cs="Narkisim"/>
          <w:sz w:val="28"/>
          <w:szCs w:val="28"/>
          <w:rtl/>
        </w:rPr>
        <w:t xml:space="preserve"> וְלֹא מְזוֹנוֹת </w:t>
      </w:r>
      <w:r w:rsidRPr="004E63B1">
        <w:rPr>
          <w:rFonts w:cs="Guttman Vilna"/>
          <w:sz w:val="28"/>
          <w:szCs w:val="28"/>
          <w:rtl/>
        </w:rPr>
        <w:t>וְלֹא בְלָאוֹת</w:t>
      </w:r>
      <w:r w:rsidRPr="009A3BA3">
        <w:rPr>
          <w:rFonts w:cs="Narkisim"/>
          <w:sz w:val="28"/>
          <w:szCs w:val="28"/>
          <w:rtl/>
        </w:rPr>
        <w:t>. וְאִם מִתְּחִלָּה נְשָׂאָה לְשֵׁם אַיְלוֹנִית, יֶשׁ לָהּ כְּתֻבָּה. אַלְמָנָה לְכֹהֵן גָּדוֹל, גְּרוּשָׁה וַחֲלוּצָהּ לְכֹ</w:t>
      </w:r>
      <w:r w:rsidRPr="009A3BA3">
        <w:rPr>
          <w:rFonts w:cs="Narkisim" w:hint="cs"/>
          <w:sz w:val="28"/>
          <w:szCs w:val="28"/>
          <w:rtl/>
        </w:rPr>
        <w:t>הֵן</w:t>
      </w:r>
      <w:r w:rsidRPr="009A3BA3">
        <w:rPr>
          <w:rFonts w:cs="Narkisim"/>
          <w:sz w:val="28"/>
          <w:szCs w:val="28"/>
          <w:rtl/>
        </w:rPr>
        <w:t xml:space="preserve"> הֶדְיוֹט, מַמְזֶרֶת וּנְתִינָה לְיִשְׂרָאֵל, בַּת יִשְׂרָאֵל לְנָתִין וּלְמַמְזֵר, יֶשׁ לָה כְּתֻבָּה:</w:t>
      </w:r>
    </w:p>
    <w:p w:rsidR="00051ACB" w:rsidRDefault="00051ACB" w:rsidP="00051ACB">
      <w:pPr>
        <w:autoSpaceDE w:val="0"/>
        <w:autoSpaceDN w:val="0"/>
        <w:adjustRightInd w:val="0"/>
        <w:jc w:val="both"/>
        <w:rPr>
          <w:rFonts w:cs="Miriam"/>
          <w:rtl/>
        </w:rPr>
      </w:pPr>
    </w:p>
    <w:p w:rsidR="00051ACB" w:rsidRPr="00A27887" w:rsidRDefault="00051ACB" w:rsidP="00051ACB">
      <w:pPr>
        <w:autoSpaceDE w:val="0"/>
        <w:autoSpaceDN w:val="0"/>
        <w:adjustRightInd w:val="0"/>
        <w:jc w:val="both"/>
        <w:rPr>
          <w:rFonts w:cs="Guttman Vilna"/>
          <w:rtl/>
        </w:rPr>
      </w:pPr>
      <w:r w:rsidRPr="00A27887">
        <w:rPr>
          <w:rFonts w:cs="Guttman Vilna" w:hint="cs"/>
          <w:rtl/>
        </w:rPr>
        <w:t>א</w:t>
      </w:r>
      <w:r>
        <w:rPr>
          <w:rFonts w:cs="Guttman Vilna" w:hint="cs"/>
          <w:rtl/>
        </w:rPr>
        <w:t xml:space="preserve">   </w:t>
      </w:r>
      <w:r w:rsidRPr="007A107B">
        <w:rPr>
          <w:rFonts w:cs="Guttman Vilna"/>
          <w:sz w:val="28"/>
          <w:szCs w:val="28"/>
          <w:rtl/>
        </w:rPr>
        <w:t>וְלֹא פֵרוֹת</w:t>
      </w:r>
    </w:p>
    <w:p w:rsidR="00051ACB" w:rsidRDefault="00051ACB" w:rsidP="00051ACB">
      <w:pPr>
        <w:autoSpaceDE w:val="0"/>
        <w:autoSpaceDN w:val="0"/>
        <w:adjustRightInd w:val="0"/>
        <w:jc w:val="both"/>
        <w:rPr>
          <w:rFonts w:cs="Miriam"/>
          <w:rtl/>
        </w:rPr>
      </w:pPr>
    </w:p>
    <w:p w:rsidR="00051ACB" w:rsidRPr="00FD0468" w:rsidRDefault="00051ACB" w:rsidP="00051ACB">
      <w:pPr>
        <w:autoSpaceDE w:val="0"/>
        <w:autoSpaceDN w:val="0"/>
        <w:adjustRightInd w:val="0"/>
        <w:jc w:val="both"/>
        <w:rPr>
          <w:rFonts w:asciiTheme="majorBidi" w:hAnsiTheme="majorBidi" w:cstheme="majorBidi"/>
          <w:u w:val="single"/>
          <w:rtl/>
        </w:rPr>
      </w:pPr>
      <w:r w:rsidRPr="00FD0468">
        <w:rPr>
          <w:rFonts w:asciiTheme="majorBidi" w:hAnsiTheme="majorBidi" w:cstheme="majorBidi"/>
          <w:u w:val="single"/>
          <w:rtl/>
        </w:rPr>
        <w:t>רע"ב:</w:t>
      </w:r>
      <w:r w:rsidRPr="00FD0468">
        <w:rPr>
          <w:rFonts w:asciiTheme="majorBidi" w:hAnsiTheme="majorBidi" w:cstheme="majorBidi"/>
          <w:rtl/>
        </w:rPr>
        <w:t xml:space="preserve">   ולא פירות - הפירות שאכל הבעל אין מוציאין ממנו:</w:t>
      </w:r>
    </w:p>
    <w:p w:rsidR="00051ACB" w:rsidRDefault="00051ACB" w:rsidP="00051ACB">
      <w:pPr>
        <w:autoSpaceDE w:val="0"/>
        <w:autoSpaceDN w:val="0"/>
        <w:adjustRightInd w:val="0"/>
        <w:rPr>
          <w:rFonts w:cs="SnTextFt"/>
        </w:rPr>
      </w:pPr>
    </w:p>
    <w:p w:rsidR="00051ACB" w:rsidRPr="00FD0468" w:rsidRDefault="00051ACB" w:rsidP="00051ACB">
      <w:pPr>
        <w:autoSpaceDE w:val="0"/>
        <w:autoSpaceDN w:val="0"/>
        <w:adjustRightInd w:val="0"/>
        <w:rPr>
          <w:rFonts w:asciiTheme="majorBidi" w:hAnsiTheme="majorBidi" w:cstheme="majorBidi"/>
          <w:rtl/>
        </w:rPr>
      </w:pPr>
      <w:r>
        <w:rPr>
          <w:rFonts w:asciiTheme="majorBidi" w:hAnsiTheme="majorBidi" w:cstheme="majorBidi" w:hint="cs"/>
          <w:u w:val="single"/>
          <w:rtl/>
        </w:rPr>
        <w:t>תפא"י:</w:t>
      </w:r>
      <w:r>
        <w:rPr>
          <w:rFonts w:asciiTheme="majorBidi" w:hAnsiTheme="majorBidi" w:cstheme="majorBidi" w:hint="cs"/>
          <w:rtl/>
        </w:rPr>
        <w:t xml:space="preserve">  (</w:t>
      </w:r>
      <w:r w:rsidRPr="00FD0468">
        <w:rPr>
          <w:rFonts w:asciiTheme="majorBidi" w:hAnsiTheme="majorBidi" w:cstheme="majorBidi"/>
          <w:rtl/>
        </w:rPr>
        <w:t>כח</w:t>
      </w:r>
      <w:r>
        <w:rPr>
          <w:rFonts w:asciiTheme="majorBidi" w:hAnsiTheme="majorBidi" w:cstheme="majorBidi" w:hint="cs"/>
          <w:rtl/>
        </w:rPr>
        <w:t xml:space="preserve">)  </w:t>
      </w:r>
      <w:r w:rsidRPr="00FD0468">
        <w:rPr>
          <w:rFonts w:asciiTheme="majorBidi" w:hAnsiTheme="majorBidi" w:cstheme="majorBidi"/>
          <w:rtl/>
        </w:rPr>
        <w:t xml:space="preserve"> ולא פירות בלקטן הבעל, וי"א אפילו הן בעין [ועפ"ט דיבמות מ"ג ואה"ע קט"ז] : </w:t>
      </w:r>
    </w:p>
    <w:p w:rsidR="00051ACB" w:rsidRDefault="00051ACB" w:rsidP="00051ACB">
      <w:pPr>
        <w:autoSpaceDE w:val="0"/>
        <w:autoSpaceDN w:val="0"/>
        <w:adjustRightInd w:val="0"/>
        <w:jc w:val="both"/>
        <w:rPr>
          <w:rFonts w:cs="Miriam"/>
          <w:rtl/>
        </w:rPr>
      </w:pPr>
    </w:p>
    <w:p w:rsidR="00051ACB" w:rsidRPr="00FD0468" w:rsidRDefault="00051ACB" w:rsidP="00051ACB">
      <w:pPr>
        <w:autoSpaceDE w:val="0"/>
        <w:autoSpaceDN w:val="0"/>
        <w:adjustRightInd w:val="0"/>
        <w:jc w:val="both"/>
        <w:rPr>
          <w:rFonts w:asciiTheme="majorBidi" w:hAnsiTheme="majorBidi" w:cstheme="majorBidi"/>
          <w:u w:val="single"/>
          <w:rtl/>
        </w:rPr>
      </w:pPr>
      <w:r w:rsidRPr="00FD0468">
        <w:rPr>
          <w:rFonts w:asciiTheme="majorBidi" w:hAnsiTheme="majorBidi" w:cstheme="majorBidi"/>
          <w:u w:val="single"/>
          <w:rtl/>
        </w:rPr>
        <w:t xml:space="preserve">רמב"ם - הלכות אישות פרק כ"ד הלכה ב': </w:t>
      </w:r>
    </w:p>
    <w:p w:rsidR="00051ACB" w:rsidRDefault="00051ACB" w:rsidP="00051ACB">
      <w:pPr>
        <w:autoSpaceDE w:val="0"/>
        <w:autoSpaceDN w:val="0"/>
        <w:adjustRightInd w:val="0"/>
        <w:jc w:val="both"/>
        <w:rPr>
          <w:rFonts w:asciiTheme="majorBidi" w:hAnsiTheme="majorBidi" w:cstheme="majorBidi"/>
          <w:rtl/>
        </w:rPr>
      </w:pPr>
      <w:r w:rsidRPr="00FD0468">
        <w:rPr>
          <w:rFonts w:asciiTheme="majorBidi" w:hAnsiTheme="majorBidi" w:cstheme="majorBidi"/>
          <w:rtl/>
        </w:rPr>
        <w:t xml:space="preserve">אבל הנושא אשה </w:t>
      </w:r>
      <w:r>
        <w:rPr>
          <w:rFonts w:asciiTheme="majorBidi" w:hAnsiTheme="majorBidi" w:cstheme="majorBidi" w:hint="cs"/>
          <w:rtl/>
        </w:rPr>
        <w:t xml:space="preserve">וכו - </w:t>
      </w:r>
      <w:r w:rsidRPr="00FD0468">
        <w:rPr>
          <w:rFonts w:asciiTheme="majorBidi" w:hAnsiTheme="majorBidi" w:cstheme="majorBidi"/>
          <w:rtl/>
        </w:rPr>
        <w:t xml:space="preserve">ולא הכיר בה ונמצאת אילונית או מחייבי לאוין וכן הנושא שנייה בין הכיר בה בין לא הכיר בה אין לה עיקר כתובה ולא תנאי מתנאי כתובה אבל תוספת יש לה ואין לה מזונות ואפילו לאחר מותו וכשכופין אותו ומפרישין ביניהם אין מוציאין מן הבעל פירות שאכל. </w:t>
      </w:r>
    </w:p>
    <w:p w:rsidR="00051ACB" w:rsidRPr="00FD0468" w:rsidRDefault="00051ACB" w:rsidP="00051ACB">
      <w:pPr>
        <w:autoSpaceDE w:val="0"/>
        <w:autoSpaceDN w:val="0"/>
        <w:adjustRightInd w:val="0"/>
        <w:jc w:val="both"/>
        <w:rPr>
          <w:rFonts w:asciiTheme="majorBidi" w:hAnsiTheme="majorBidi" w:cstheme="majorBidi"/>
          <w:rtl/>
        </w:rPr>
      </w:pPr>
      <w:r w:rsidRPr="005F5691">
        <w:rPr>
          <w:rFonts w:asciiTheme="majorBidi" w:hAnsiTheme="majorBidi" w:cstheme="majorBidi"/>
          <w:u w:val="single"/>
          <w:rtl/>
        </w:rPr>
        <w:t>הראב"ד</w:t>
      </w:r>
      <w:r w:rsidRPr="00FD0468">
        <w:rPr>
          <w:rFonts w:asciiTheme="majorBidi" w:hAnsiTheme="majorBidi" w:cstheme="majorBidi"/>
          <w:rtl/>
        </w:rPr>
        <w:t xml:space="preserve"> - וכן הנושא שנייה א"א הרב ז"ל כך כתב (ספי"א) ותמהנו עליו על אילו</w:t>
      </w:r>
      <w:r>
        <w:rPr>
          <w:rFonts w:asciiTheme="majorBidi" w:hAnsiTheme="majorBidi" w:cstheme="majorBidi"/>
          <w:rtl/>
        </w:rPr>
        <w:t>נית שלא הכיר בה למה יש לה תוספת</w:t>
      </w:r>
      <w:r w:rsidRPr="00FD0468">
        <w:rPr>
          <w:rFonts w:asciiTheme="majorBidi" w:hAnsiTheme="majorBidi" w:cstheme="majorBidi"/>
          <w:rtl/>
        </w:rPr>
        <w:t>:</w:t>
      </w:r>
    </w:p>
    <w:p w:rsidR="00051ACB" w:rsidRDefault="00051ACB" w:rsidP="00051ACB">
      <w:pPr>
        <w:autoSpaceDE w:val="0"/>
        <w:autoSpaceDN w:val="0"/>
        <w:adjustRightInd w:val="0"/>
        <w:jc w:val="both"/>
        <w:rPr>
          <w:rFonts w:cs="Miriam"/>
          <w:rtl/>
        </w:rPr>
      </w:pPr>
    </w:p>
    <w:p w:rsidR="00051ACB" w:rsidRDefault="00051ACB" w:rsidP="00051ACB">
      <w:pPr>
        <w:autoSpaceDE w:val="0"/>
        <w:autoSpaceDN w:val="0"/>
        <w:adjustRightInd w:val="0"/>
        <w:jc w:val="both"/>
        <w:rPr>
          <w:rFonts w:asciiTheme="majorBidi" w:hAnsiTheme="majorBidi" w:cstheme="majorBidi"/>
          <w:u w:val="single"/>
          <w:rtl/>
        </w:rPr>
      </w:pPr>
      <w:r>
        <w:rPr>
          <w:rFonts w:asciiTheme="majorBidi" w:hAnsiTheme="majorBidi" w:cstheme="majorBidi" w:hint="cs"/>
          <w:u w:val="single"/>
          <w:rtl/>
        </w:rPr>
        <w:t>קיצור פסקי הרא"ש כתובות פרק י"א אות כ"ה:</w:t>
      </w:r>
    </w:p>
    <w:p w:rsidR="00051ACB" w:rsidRPr="00656C9C" w:rsidRDefault="00051ACB" w:rsidP="00051ACB">
      <w:pPr>
        <w:autoSpaceDE w:val="0"/>
        <w:autoSpaceDN w:val="0"/>
        <w:adjustRightInd w:val="0"/>
        <w:jc w:val="both"/>
        <w:rPr>
          <w:rFonts w:asciiTheme="majorBidi" w:hAnsiTheme="majorBidi" w:cstheme="majorBidi"/>
          <w:rtl/>
        </w:rPr>
      </w:pPr>
      <w:r>
        <w:rPr>
          <w:rFonts w:asciiTheme="majorBidi" w:hAnsiTheme="majorBidi" w:cstheme="majorBidi" w:hint="cs"/>
          <w:rtl/>
        </w:rPr>
        <w:t>...  וכן אם יוצאת במיאון והוא לקח הפירות אפי' הן מונחין בעין אינה נוטלתן  ...</w:t>
      </w:r>
    </w:p>
    <w:p w:rsidR="00051ACB" w:rsidRPr="00FD0468" w:rsidRDefault="00051ACB" w:rsidP="00051ACB">
      <w:pPr>
        <w:autoSpaceDE w:val="0"/>
        <w:autoSpaceDN w:val="0"/>
        <w:adjustRightInd w:val="0"/>
        <w:jc w:val="both"/>
        <w:rPr>
          <w:rFonts w:asciiTheme="majorBidi" w:hAnsiTheme="majorBidi" w:cstheme="majorBidi"/>
          <w:u w:val="single"/>
          <w:rtl/>
        </w:rPr>
      </w:pPr>
      <w:r w:rsidRPr="00FD0468">
        <w:rPr>
          <w:rFonts w:asciiTheme="majorBidi" w:hAnsiTheme="majorBidi" w:cstheme="majorBidi"/>
          <w:u w:val="single"/>
          <w:rtl/>
        </w:rPr>
        <w:lastRenderedPageBreak/>
        <w:t xml:space="preserve">טור אבן העזר סימן קט"ז: </w:t>
      </w:r>
    </w:p>
    <w:p w:rsidR="00051ACB" w:rsidRPr="00FD0468" w:rsidRDefault="00051ACB" w:rsidP="00051ACB">
      <w:pPr>
        <w:autoSpaceDE w:val="0"/>
        <w:autoSpaceDN w:val="0"/>
        <w:adjustRightInd w:val="0"/>
        <w:jc w:val="both"/>
        <w:rPr>
          <w:rFonts w:asciiTheme="majorBidi" w:hAnsiTheme="majorBidi" w:cstheme="majorBidi"/>
          <w:rtl/>
        </w:rPr>
      </w:pPr>
      <w:r w:rsidRPr="00FD0468">
        <w:rPr>
          <w:rFonts w:asciiTheme="majorBidi" w:hAnsiTheme="majorBidi" w:cstheme="majorBidi"/>
          <w:rtl/>
        </w:rPr>
        <w:t>...  וא"א הרא"ש ז"ל כת</w:t>
      </w:r>
      <w:r>
        <w:rPr>
          <w:rFonts w:asciiTheme="majorBidi" w:hAnsiTheme="majorBidi" w:cstheme="majorBidi" w:hint="cs"/>
          <w:rtl/>
        </w:rPr>
        <w:t>ב</w:t>
      </w:r>
      <w:r w:rsidRPr="00FD0468">
        <w:rPr>
          <w:rFonts w:asciiTheme="majorBidi" w:hAnsiTheme="majorBidi" w:cstheme="majorBidi"/>
          <w:rtl/>
        </w:rPr>
        <w:t xml:space="preserve"> בכסברא ראשונה קטנה היוצאת במיאון אין לה מנה מאתים אבל יש לה תוספת וחייב לזונה ולפדותה כל זמן שהיא תחתיו ואוכל פירותיה אבל אם הלך למדינת הים ולותה ואכלה למזונותיה או לפדיונה ואח"כ מיאנה אינו חייב לשלם אע"פ שאכל פירותיה ואפי' הן בעין עדיין שלקטן ומונחים ברשותו אינו נותנן וקטנה היוצאת בגט דינה כגדולה היוצאת בגט:</w:t>
      </w:r>
    </w:p>
    <w:p w:rsidR="00051ACB" w:rsidRDefault="00051ACB" w:rsidP="00051ACB">
      <w:pPr>
        <w:autoSpaceDE w:val="0"/>
        <w:autoSpaceDN w:val="0"/>
        <w:adjustRightInd w:val="0"/>
        <w:jc w:val="both"/>
        <w:rPr>
          <w:rFonts w:cs="Miriam"/>
          <w:rtl/>
        </w:rPr>
      </w:pPr>
    </w:p>
    <w:p w:rsidR="00051ACB" w:rsidRPr="00FD0468" w:rsidRDefault="00051ACB" w:rsidP="00051ACB">
      <w:pPr>
        <w:autoSpaceDE w:val="0"/>
        <w:autoSpaceDN w:val="0"/>
        <w:adjustRightInd w:val="0"/>
        <w:jc w:val="both"/>
        <w:rPr>
          <w:rFonts w:asciiTheme="majorBidi" w:hAnsiTheme="majorBidi" w:cstheme="majorBidi"/>
          <w:u w:val="single"/>
          <w:rtl/>
        </w:rPr>
      </w:pPr>
      <w:r w:rsidRPr="00FD0468">
        <w:rPr>
          <w:rFonts w:asciiTheme="majorBidi" w:hAnsiTheme="majorBidi" w:cstheme="majorBidi"/>
          <w:u w:val="single"/>
          <w:rtl/>
        </w:rPr>
        <w:t xml:space="preserve">שו"ע אבן העזר סימן קט"ז סעיף א': </w:t>
      </w:r>
    </w:p>
    <w:p w:rsidR="00051ACB" w:rsidRDefault="00051ACB" w:rsidP="00051ACB">
      <w:pPr>
        <w:jc w:val="both"/>
        <w:rPr>
          <w:rFonts w:asciiTheme="majorBidi" w:hAnsiTheme="majorBidi" w:cstheme="majorBidi"/>
          <w:rtl/>
        </w:rPr>
      </w:pPr>
      <w:r w:rsidRPr="00FD0468">
        <w:rPr>
          <w:rFonts w:asciiTheme="majorBidi" w:hAnsiTheme="majorBidi" w:cstheme="majorBidi"/>
          <w:rtl/>
        </w:rPr>
        <w:t>הנושא אחת מחייבי לאוין אם הכיר בה יש לה עיקר ותוספת וכל תנאיה ומיהו מזונות אין לה אלא לאחר מותו אבל בחייו אין לה אפילו לותה ואכלה אינו חייב כלום (ואם זן אותה מעשה ידיה שלו) (נ"י פ' יש מותרות) ואם לא הכיר בה אין לה ק' ור' אבל תוספות יש לה ואין לה שום תנאי מתנאי כתובה ואפילו מזונות אחר מותו ואינו חייב בפרקונה ואפילו הכי אינו משלם פירות שאכל משלה ואפילו הם בעין אצלו ונכסים שהכניסה לו אם הם בעין בין נכסי מלוג בין נכסי צאן ברזל תטלם וכל מה שאבד או נגנב או כלה או נשחת מנכסי צאן ברזל אינו חייב לשלם וכל מה שאבד או נגנב מנכסי מלוג חייב לשלם:</w:t>
      </w:r>
    </w:p>
    <w:p w:rsidR="00051ACB" w:rsidRDefault="00051ACB" w:rsidP="00051ACB">
      <w:pPr>
        <w:jc w:val="both"/>
        <w:rPr>
          <w:rFonts w:asciiTheme="majorBidi" w:hAnsiTheme="majorBidi" w:cstheme="majorBidi"/>
          <w:rtl/>
        </w:rPr>
      </w:pPr>
    </w:p>
    <w:p w:rsidR="00051ACB" w:rsidRDefault="00051ACB" w:rsidP="00051ACB">
      <w:pPr>
        <w:jc w:val="both"/>
        <w:rPr>
          <w:rFonts w:asciiTheme="majorBidi" w:hAnsiTheme="majorBidi" w:cs="Miriam"/>
          <w:i/>
          <w:iCs/>
          <w:rtl/>
        </w:rPr>
      </w:pPr>
      <w:r>
        <w:rPr>
          <w:rFonts w:asciiTheme="majorBidi" w:hAnsiTheme="majorBidi" w:cs="Miriam" w:hint="cs"/>
          <w:i/>
          <w:iCs/>
          <w:rtl/>
        </w:rPr>
        <w:t>סכום:   רע"ב:  פירות שאכל אין מוציאים ממנו. = רמב"ם</w:t>
      </w:r>
    </w:p>
    <w:p w:rsidR="00051ACB" w:rsidRDefault="00051ACB" w:rsidP="00051ACB">
      <w:pPr>
        <w:ind w:firstLine="651"/>
        <w:jc w:val="both"/>
        <w:rPr>
          <w:rFonts w:asciiTheme="majorBidi" w:hAnsiTheme="majorBidi" w:cs="Miriam"/>
          <w:i/>
          <w:iCs/>
          <w:rtl/>
        </w:rPr>
      </w:pPr>
      <w:r>
        <w:rPr>
          <w:rFonts w:asciiTheme="majorBidi" w:hAnsiTheme="majorBidi" w:cs="Miriam" w:hint="cs"/>
          <w:i/>
          <w:iCs/>
          <w:rtl/>
        </w:rPr>
        <w:t>תפא"י:  גם פירות שבעין אין מוציאים ממנו. = רא"ש  וושו"ע</w:t>
      </w:r>
    </w:p>
    <w:p w:rsidR="00051ACB" w:rsidRDefault="00051ACB" w:rsidP="00051ACB">
      <w:pPr>
        <w:ind w:firstLine="651"/>
        <w:jc w:val="both"/>
        <w:rPr>
          <w:rFonts w:asciiTheme="majorBidi" w:hAnsiTheme="majorBidi" w:cs="Miriam"/>
          <w:i/>
          <w:iCs/>
          <w:rtl/>
        </w:rPr>
      </w:pPr>
    </w:p>
    <w:p w:rsidR="00051ACB" w:rsidRDefault="00051ACB" w:rsidP="00051ACB">
      <w:pPr>
        <w:ind w:left="709" w:hanging="767"/>
        <w:jc w:val="both"/>
        <w:rPr>
          <w:rFonts w:asciiTheme="majorBidi" w:hAnsiTheme="majorBidi" w:cs="Guttman Vilna"/>
          <w:i/>
          <w:iCs/>
          <w:rtl/>
        </w:rPr>
      </w:pPr>
    </w:p>
    <w:p w:rsidR="00051ACB" w:rsidRDefault="00051ACB" w:rsidP="00051ACB">
      <w:pPr>
        <w:ind w:left="709" w:hanging="767"/>
        <w:jc w:val="both"/>
        <w:rPr>
          <w:rFonts w:cs="Guttman Vilna"/>
          <w:sz w:val="28"/>
          <w:szCs w:val="28"/>
          <w:rtl/>
        </w:rPr>
      </w:pPr>
      <w:r w:rsidRPr="004E63B1">
        <w:rPr>
          <w:rFonts w:asciiTheme="majorBidi" w:hAnsiTheme="majorBidi" w:cs="Guttman Vilna" w:hint="cs"/>
          <w:i/>
          <w:iCs/>
          <w:rtl/>
        </w:rPr>
        <w:t>ב</w:t>
      </w:r>
      <w:r w:rsidRPr="004E63B1">
        <w:rPr>
          <w:rFonts w:asciiTheme="majorBidi" w:hAnsiTheme="majorBidi" w:cs="Miriam" w:hint="cs"/>
          <w:i/>
          <w:iCs/>
          <w:rtl/>
        </w:rPr>
        <w:t xml:space="preserve">  </w:t>
      </w:r>
      <w:r w:rsidRPr="004E63B1">
        <w:rPr>
          <w:rFonts w:cs="Guttman Vilna"/>
          <w:sz w:val="28"/>
          <w:szCs w:val="28"/>
          <w:rtl/>
        </w:rPr>
        <w:t>וְלֹא בְלָאוֹת</w:t>
      </w:r>
      <w:r>
        <w:rPr>
          <w:rFonts w:cs="Guttman Vilna" w:hint="cs"/>
          <w:sz w:val="28"/>
          <w:szCs w:val="28"/>
          <w:rtl/>
        </w:rPr>
        <w:t xml:space="preserve"> </w:t>
      </w:r>
    </w:p>
    <w:p w:rsidR="00051ACB" w:rsidRDefault="00051ACB" w:rsidP="00051ACB">
      <w:pPr>
        <w:autoSpaceDE w:val="0"/>
        <w:autoSpaceDN w:val="0"/>
        <w:adjustRightInd w:val="0"/>
        <w:jc w:val="both"/>
        <w:rPr>
          <w:rFonts w:cs="Miriam"/>
          <w:rtl/>
        </w:rPr>
      </w:pPr>
    </w:p>
    <w:p w:rsidR="00051ACB" w:rsidRPr="00B26426" w:rsidRDefault="00051ACB" w:rsidP="00051ACB">
      <w:pPr>
        <w:autoSpaceDE w:val="0"/>
        <w:autoSpaceDN w:val="0"/>
        <w:adjustRightInd w:val="0"/>
        <w:jc w:val="both"/>
        <w:rPr>
          <w:rFonts w:asciiTheme="majorBidi" w:hAnsiTheme="majorBidi" w:cstheme="majorBidi"/>
          <w:rtl/>
        </w:rPr>
      </w:pPr>
      <w:r w:rsidRPr="00B26426">
        <w:rPr>
          <w:rFonts w:asciiTheme="majorBidi" w:hAnsiTheme="majorBidi" w:cstheme="majorBidi"/>
          <w:u w:val="single"/>
          <w:rtl/>
        </w:rPr>
        <w:t>רע"ב</w:t>
      </w:r>
      <w:r w:rsidRPr="00B26426">
        <w:rPr>
          <w:rFonts w:asciiTheme="majorBidi" w:hAnsiTheme="majorBidi" w:cstheme="majorBidi"/>
          <w:rtl/>
        </w:rPr>
        <w:t>:   ולא בלאות - שנאבדו ובלו לגמרי. בין מנכסי מלוג בין מנכסי צאן ברזל אין הממאנת יכולה להוציא מיד בעלה. אבל בלאותיה הקיימים נוטלת לעולם, בין הממאנת בין השניה בין האילונית ואפילו ז</w:t>
      </w:r>
      <w:r>
        <w:rPr>
          <w:rFonts w:asciiTheme="majorBidi" w:hAnsiTheme="majorBidi" w:cstheme="majorBidi" w:hint="cs"/>
          <w:rtl/>
        </w:rPr>
        <w:t>י</w:t>
      </w:r>
      <w:r w:rsidRPr="00B26426">
        <w:rPr>
          <w:rFonts w:asciiTheme="majorBidi" w:hAnsiTheme="majorBidi" w:cstheme="majorBidi"/>
          <w:rtl/>
        </w:rPr>
        <w:t>נתה לא הפסידה בלאותיה הקיימים. והשניה אין לה בלאות של נכסי מלוג, אבל בלאות של נכסי צאן ברזל יש לה:</w:t>
      </w:r>
    </w:p>
    <w:p w:rsidR="00051ACB" w:rsidRDefault="00051ACB" w:rsidP="00051ACB">
      <w:pPr>
        <w:autoSpaceDE w:val="0"/>
        <w:autoSpaceDN w:val="0"/>
        <w:adjustRightInd w:val="0"/>
        <w:rPr>
          <w:rFonts w:cs="SnTextFt"/>
        </w:rPr>
      </w:pPr>
    </w:p>
    <w:p w:rsidR="00051ACB" w:rsidRDefault="00051ACB" w:rsidP="00051ACB">
      <w:pPr>
        <w:autoSpaceDE w:val="0"/>
        <w:autoSpaceDN w:val="0"/>
        <w:adjustRightInd w:val="0"/>
        <w:jc w:val="both"/>
        <w:rPr>
          <w:rFonts w:asciiTheme="majorBidi" w:hAnsiTheme="majorBidi" w:cstheme="majorBidi"/>
          <w:rtl/>
        </w:rPr>
      </w:pPr>
      <w:r>
        <w:rPr>
          <w:rFonts w:asciiTheme="majorBidi" w:hAnsiTheme="majorBidi" w:cstheme="majorBidi" w:hint="cs"/>
          <w:u w:val="single"/>
          <w:rtl/>
        </w:rPr>
        <w:t>תפא"י:</w:t>
      </w:r>
      <w:r>
        <w:rPr>
          <w:rFonts w:asciiTheme="majorBidi" w:hAnsiTheme="majorBidi" w:cstheme="majorBidi" w:hint="cs"/>
          <w:rtl/>
        </w:rPr>
        <w:t xml:space="preserve">   (</w:t>
      </w:r>
      <w:r w:rsidRPr="00A27887">
        <w:rPr>
          <w:rFonts w:asciiTheme="majorBidi" w:hAnsiTheme="majorBidi" w:cstheme="majorBidi"/>
          <w:rtl/>
        </w:rPr>
        <w:t>ל</w:t>
      </w:r>
      <w:r>
        <w:rPr>
          <w:rFonts w:asciiTheme="majorBidi" w:hAnsiTheme="majorBidi" w:cstheme="majorBidi" w:hint="cs"/>
          <w:rtl/>
        </w:rPr>
        <w:t>)</w:t>
      </w:r>
      <w:r w:rsidRPr="00A27887">
        <w:rPr>
          <w:rFonts w:asciiTheme="majorBidi" w:hAnsiTheme="majorBidi" w:cstheme="majorBidi"/>
          <w:rtl/>
        </w:rPr>
        <w:t xml:space="preserve"> ולא בלאות </w:t>
      </w:r>
      <w:r>
        <w:rPr>
          <w:rFonts w:asciiTheme="majorBidi" w:hAnsiTheme="majorBidi" w:cstheme="majorBidi" w:hint="cs"/>
          <w:rtl/>
        </w:rPr>
        <w:t xml:space="preserve">- </w:t>
      </w:r>
      <w:r w:rsidRPr="00A27887">
        <w:rPr>
          <w:rFonts w:asciiTheme="majorBidi" w:hAnsiTheme="majorBidi" w:cstheme="majorBidi"/>
          <w:rtl/>
        </w:rPr>
        <w:t xml:space="preserve">כל חד כדאית ליה, ממאנת, לרי"ף בין נכסי מלוג או נכסי צאן ברזל שבלו לגמרי ע"י תשמישו פטור הבעל לשלם, אבל מה שמכר מנכסי מלוג חייב לשלם, ולרש"י גם במכרן הבעל פטור מלשלמן, ובשנייה, לרי"ף נכסי מלוג שבלה אותן הבעל ע"י תשמישו פטור, ולרש"י ותוס' ורא"ש אפילו מכרן פטור מלשלמן, וכ"ש מה שנגנב או נאבד מהן דפטור, אבל מה שבלה מנכסי צאן ברזל או שנאבד מהן חייב לשלם לכולי עלמא בשנייה, ובאיילונית כשלא הכיר בה, דינה כחייבי לאוין דאבלאות של נכסי צאן ברזל פטור ואבלאות של נכסי מלוג חייב, מיהו בכולן מה שהוא בעין מנכסי מלוג ונכסי צאן ברזל נוטלת [שם]: </w:t>
      </w:r>
    </w:p>
    <w:p w:rsidR="00051ACB" w:rsidRDefault="00051ACB" w:rsidP="00051ACB">
      <w:pPr>
        <w:autoSpaceDE w:val="0"/>
        <w:autoSpaceDN w:val="0"/>
        <w:adjustRightInd w:val="0"/>
        <w:jc w:val="both"/>
        <w:rPr>
          <w:rFonts w:asciiTheme="majorBidi" w:hAnsiTheme="majorBidi" w:cs="Miriam"/>
          <w:i/>
          <w:iCs/>
          <w:rtl/>
        </w:rPr>
      </w:pPr>
    </w:p>
    <w:p w:rsidR="00051ACB" w:rsidRDefault="00051ACB" w:rsidP="00051ACB">
      <w:pPr>
        <w:autoSpaceDE w:val="0"/>
        <w:autoSpaceDN w:val="0"/>
        <w:adjustRightInd w:val="0"/>
        <w:jc w:val="both"/>
        <w:rPr>
          <w:rFonts w:asciiTheme="majorBidi" w:hAnsiTheme="majorBidi" w:cs="Miriam"/>
          <w:i/>
          <w:iCs/>
          <w:rtl/>
        </w:rPr>
      </w:pPr>
      <w:r>
        <w:rPr>
          <w:rFonts w:asciiTheme="majorBidi" w:hAnsiTheme="majorBidi" w:cs="Miriam" w:hint="cs"/>
          <w:i/>
          <w:iCs/>
          <w:rtl/>
        </w:rPr>
        <w:t>סכום: רע"ב: נכסי מלוג שמכר הבעל אין הממאנת יכולה להוציא מידו.</w:t>
      </w:r>
    </w:p>
    <w:p w:rsidR="00051ACB" w:rsidRPr="00A27887" w:rsidRDefault="00051ACB" w:rsidP="00051ACB">
      <w:pPr>
        <w:autoSpaceDE w:val="0"/>
        <w:autoSpaceDN w:val="0"/>
        <w:adjustRightInd w:val="0"/>
        <w:ind w:firstLine="651"/>
        <w:jc w:val="both"/>
        <w:rPr>
          <w:rFonts w:asciiTheme="majorBidi" w:hAnsiTheme="majorBidi" w:cs="Miriam"/>
          <w:i/>
          <w:iCs/>
          <w:rtl/>
        </w:rPr>
      </w:pPr>
      <w:r>
        <w:rPr>
          <w:rFonts w:asciiTheme="majorBidi" w:hAnsiTheme="majorBidi" w:cs="Miriam" w:hint="cs"/>
          <w:i/>
          <w:iCs/>
          <w:rtl/>
        </w:rPr>
        <w:t>תפא"י: מביא מחלוקת הרי"ף ורש"י  לרי"ף יכולה להוציא ממנו לרש"י אינה יכולה.</w:t>
      </w:r>
    </w:p>
    <w:p w:rsidR="00051ACB" w:rsidRPr="00A27887" w:rsidRDefault="00051ACB" w:rsidP="00051ACB">
      <w:pPr>
        <w:autoSpaceDE w:val="0"/>
        <w:autoSpaceDN w:val="0"/>
        <w:adjustRightInd w:val="0"/>
        <w:jc w:val="both"/>
        <w:rPr>
          <w:rFonts w:asciiTheme="majorBidi" w:hAnsiTheme="majorBidi" w:cstheme="majorBidi"/>
          <w:rtl/>
        </w:rPr>
      </w:pPr>
    </w:p>
    <w:p w:rsidR="00051ACB" w:rsidRPr="00A27887" w:rsidRDefault="00051ACB" w:rsidP="00051ACB">
      <w:pPr>
        <w:ind w:left="709" w:hanging="767"/>
        <w:jc w:val="both"/>
        <w:rPr>
          <w:rFonts w:asciiTheme="majorBidi" w:hAnsiTheme="majorBidi" w:cs="Miriam"/>
        </w:rPr>
      </w:pPr>
    </w:p>
    <w:p w:rsidR="00051ACB" w:rsidRDefault="00051ACB" w:rsidP="00051ACB">
      <w:pPr>
        <w:pStyle w:val="aa"/>
        <w:jc w:val="both"/>
        <w:rPr>
          <w:rtl/>
        </w:rPr>
      </w:pPr>
    </w:p>
    <w:p w:rsidR="00051ACB" w:rsidRPr="00A402BF" w:rsidRDefault="00051ACB" w:rsidP="00051ACB">
      <w:pPr>
        <w:autoSpaceDE w:val="0"/>
        <w:autoSpaceDN w:val="0"/>
        <w:adjustRightInd w:val="0"/>
        <w:jc w:val="both"/>
        <w:rPr>
          <w:rFonts w:asciiTheme="majorBidi" w:hAnsiTheme="majorBidi" w:cstheme="majorBidi"/>
          <w:sz w:val="28"/>
          <w:szCs w:val="28"/>
          <w:u w:val="single"/>
          <w:rtl/>
        </w:rPr>
      </w:pPr>
      <w:r w:rsidRPr="00A402BF">
        <w:rPr>
          <w:rFonts w:asciiTheme="majorBidi" w:hAnsiTheme="majorBidi" w:cstheme="majorBidi"/>
          <w:sz w:val="28"/>
          <w:szCs w:val="28"/>
          <w:u w:val="single"/>
          <w:rtl/>
        </w:rPr>
        <w:t xml:space="preserve">משנה מסכת כתובות פרק י"ב משנה ג'. </w:t>
      </w:r>
    </w:p>
    <w:p w:rsidR="00051ACB" w:rsidRDefault="00051ACB" w:rsidP="00051ACB">
      <w:pPr>
        <w:pStyle w:val="a3"/>
        <w:rPr>
          <w:rtl/>
        </w:rPr>
      </w:pPr>
      <w:r>
        <w:rPr>
          <w:rFonts w:hint="cs"/>
          <w:rtl/>
        </w:rPr>
        <w:t xml:space="preserve">אַלְמָנָה שֶׁאָמְרָה אִי אֶפְשִׁי לָזוּז מִבֵּית בַּעְלִי, אֵין הַיּוֹרְשִׁין יְכוֹלִין לוֹמַר לָהּ לְכִי לְבֵית אָבִיךְ וְאָנוּ זָנִין אוֹתָךְ, אֶלָּא זָנִין אוֹתָהּ בְּבֵית בַּעְלָהּ </w:t>
      </w:r>
      <w:r>
        <w:rPr>
          <w:rFonts w:cs="Guttman Vilna" w:hint="cs"/>
          <w:rtl/>
        </w:rPr>
        <w:t>וְנוֹתְנִין לָהּ מָדוֹר לְפִי כְבוֹדָהּ</w:t>
      </w:r>
      <w:r>
        <w:rPr>
          <w:rFonts w:hint="cs"/>
          <w:rtl/>
        </w:rPr>
        <w:t>. אָמְרָה אִי אֶפְשִׁי לָזוּז מִבֵּית אַבָּא, יְכוֹלִים הַיּוֹרְשִׁים לוֹמַר לָהּ, אִם אַתְּ אֶצְלֵנוּ יֶשׁ לִיךְ מְזוֹנוֹת, וְאִם אֵין אַתְּ אֶצְלֵנוּ אֵין לִיךְ מְזוֹנוֹת. אִם הָיְתָה טוֹעֶנֶת מִפְּנֵי שֶׁהִיא יַלְדָּה וְהֵן יְלָדִים, זָנִין אוֹתָהּ וְהִיא בְּבֵית אָבִיהָ:</w:t>
      </w:r>
    </w:p>
    <w:p w:rsidR="00051ACB" w:rsidRDefault="00051ACB" w:rsidP="00051ACB">
      <w:pPr>
        <w:ind w:right="360"/>
        <w:jc w:val="both"/>
        <w:rPr>
          <w:rtl/>
        </w:rPr>
      </w:pPr>
    </w:p>
    <w:p w:rsidR="00051ACB" w:rsidRPr="00A402BF" w:rsidRDefault="00051ACB" w:rsidP="00051ACB">
      <w:pPr>
        <w:autoSpaceDE w:val="0"/>
        <w:autoSpaceDN w:val="0"/>
        <w:adjustRightInd w:val="0"/>
        <w:ind w:right="360"/>
        <w:jc w:val="both"/>
        <w:rPr>
          <w:rFonts w:asciiTheme="majorBidi" w:hAnsiTheme="majorBidi" w:cstheme="majorBidi"/>
          <w:rtl/>
        </w:rPr>
      </w:pPr>
      <w:r w:rsidRPr="00A402BF">
        <w:rPr>
          <w:rFonts w:asciiTheme="majorBidi" w:hAnsiTheme="majorBidi" w:cstheme="majorBidi"/>
          <w:u w:val="single"/>
          <w:rtl/>
        </w:rPr>
        <w:t>רע"ב:</w:t>
      </w:r>
      <w:r w:rsidRPr="00A402BF">
        <w:rPr>
          <w:rFonts w:asciiTheme="majorBidi" w:hAnsiTheme="majorBidi" w:cstheme="majorBidi"/>
          <w:rtl/>
        </w:rPr>
        <w:t xml:space="preserve">  ונותנין לה מדור - וכן כלי תשמיש ועבדים ושפחות שהיתה משתמשת בהם בחיי בעלה. ואם נפל הבית אין חייבים לבנות לה בית אחר, דאת תהא יתבא בביתי תנן. ואפילו רצתה לבנותו מממונה אין שומעין לה:</w:t>
      </w:r>
    </w:p>
    <w:p w:rsidR="00051ACB" w:rsidRPr="00A402BF" w:rsidRDefault="00051ACB" w:rsidP="00051ACB">
      <w:pPr>
        <w:ind w:right="360"/>
        <w:jc w:val="both"/>
        <w:rPr>
          <w:rFonts w:asciiTheme="majorBidi" w:hAnsiTheme="majorBidi" w:cstheme="majorBidi"/>
          <w:rtl/>
        </w:rPr>
      </w:pPr>
    </w:p>
    <w:p w:rsidR="00051ACB" w:rsidRPr="00A402BF" w:rsidRDefault="00051ACB" w:rsidP="00051ACB">
      <w:pPr>
        <w:autoSpaceDE w:val="0"/>
        <w:autoSpaceDN w:val="0"/>
        <w:adjustRightInd w:val="0"/>
        <w:ind w:right="360"/>
        <w:jc w:val="both"/>
        <w:rPr>
          <w:rFonts w:asciiTheme="majorBidi" w:hAnsiTheme="majorBidi" w:cstheme="majorBidi"/>
          <w:rtl/>
        </w:rPr>
      </w:pPr>
      <w:r w:rsidRPr="00A402BF">
        <w:rPr>
          <w:rFonts w:asciiTheme="majorBidi" w:hAnsiTheme="majorBidi" w:cstheme="majorBidi"/>
          <w:u w:val="single"/>
          <w:rtl/>
        </w:rPr>
        <w:t>תפא"י:</w:t>
      </w:r>
      <w:r w:rsidRPr="00A402BF">
        <w:rPr>
          <w:rFonts w:asciiTheme="majorBidi" w:hAnsiTheme="majorBidi" w:cstheme="majorBidi"/>
          <w:i/>
          <w:iCs/>
          <w:u w:val="single"/>
          <w:rtl/>
        </w:rPr>
        <w:t xml:space="preserve">  (</w:t>
      </w:r>
      <w:r w:rsidRPr="00A402BF">
        <w:rPr>
          <w:rFonts w:asciiTheme="majorBidi" w:hAnsiTheme="majorBidi" w:cstheme="majorBidi"/>
          <w:rtl/>
        </w:rPr>
        <w:t xml:space="preserve">יג)  ונותנין לה מדור לפי כבודה </w:t>
      </w:r>
      <w:r>
        <w:rPr>
          <w:rFonts w:asciiTheme="majorBidi" w:hAnsiTheme="majorBidi" w:cstheme="majorBidi" w:hint="cs"/>
          <w:rtl/>
        </w:rPr>
        <w:t xml:space="preserve">- </w:t>
      </w:r>
      <w:r w:rsidRPr="00A402BF">
        <w:rPr>
          <w:rFonts w:asciiTheme="majorBidi" w:hAnsiTheme="majorBidi" w:cstheme="majorBidi"/>
          <w:rtl/>
        </w:rPr>
        <w:t xml:space="preserve">אפילו נפל הבית או שאין לה בית, נותנין לה שכר דירה [צ"ד ה', ודלא כר"ב], וה"ה שמשתמשת בכלים לפי כבודה כבחיי בעלה [שם]: </w:t>
      </w:r>
    </w:p>
    <w:p w:rsidR="00051ACB" w:rsidRPr="00A402BF" w:rsidRDefault="00051ACB" w:rsidP="00051ACB">
      <w:pPr>
        <w:autoSpaceDE w:val="0"/>
        <w:autoSpaceDN w:val="0"/>
        <w:adjustRightInd w:val="0"/>
        <w:rPr>
          <w:rFonts w:asciiTheme="majorBidi" w:hAnsiTheme="majorBidi" w:cstheme="majorBidi"/>
          <w:color w:val="000000"/>
          <w:rtl/>
        </w:rPr>
      </w:pPr>
    </w:p>
    <w:p w:rsidR="00051ACB" w:rsidRPr="00A402BF" w:rsidRDefault="00051ACB" w:rsidP="00051ACB">
      <w:pPr>
        <w:autoSpaceDE w:val="0"/>
        <w:autoSpaceDN w:val="0"/>
        <w:adjustRightInd w:val="0"/>
        <w:jc w:val="both"/>
        <w:rPr>
          <w:rFonts w:asciiTheme="majorBidi" w:hAnsiTheme="majorBidi" w:cstheme="majorBidi"/>
          <w:u w:val="single"/>
          <w:rtl/>
        </w:rPr>
      </w:pPr>
      <w:r w:rsidRPr="00A402BF">
        <w:rPr>
          <w:rFonts w:asciiTheme="majorBidi" w:hAnsiTheme="majorBidi" w:cstheme="majorBidi"/>
          <w:u w:val="single"/>
          <w:rtl/>
        </w:rPr>
        <w:lastRenderedPageBreak/>
        <w:t>רמב"ם פהמ"ש:</w:t>
      </w:r>
    </w:p>
    <w:p w:rsidR="00051ACB" w:rsidRPr="002A67E7" w:rsidRDefault="00051ACB" w:rsidP="00051ACB">
      <w:pPr>
        <w:pStyle w:val="21"/>
        <w:rPr>
          <w:rFonts w:asciiTheme="majorBidi" w:hAnsiTheme="majorBidi" w:cstheme="majorBidi"/>
          <w:i/>
          <w:iCs/>
          <w:rtl/>
        </w:rPr>
      </w:pPr>
      <w:r w:rsidRPr="002A67E7">
        <w:rPr>
          <w:rFonts w:asciiTheme="majorBidi" w:hAnsiTheme="majorBidi" w:cstheme="majorBidi"/>
          <w:rtl/>
        </w:rPr>
        <w:t>ואם נפל הבית שהיתה יושבת בו אבדה זכות הדירה מכל נכסיו, לפי שהתנאי הוא את תהא יתבא בביתי ואין לה רשות לבנותו אפילו מממונה ולא לטוח אותו,</w:t>
      </w:r>
    </w:p>
    <w:p w:rsidR="00051ACB" w:rsidRPr="00A402BF" w:rsidRDefault="00051ACB" w:rsidP="00051ACB">
      <w:pPr>
        <w:autoSpaceDE w:val="0"/>
        <w:autoSpaceDN w:val="0"/>
        <w:adjustRightInd w:val="0"/>
        <w:jc w:val="both"/>
        <w:rPr>
          <w:rFonts w:asciiTheme="majorBidi" w:hAnsiTheme="majorBidi" w:cstheme="majorBidi"/>
          <w:u w:val="single"/>
          <w:rtl/>
        </w:rPr>
      </w:pPr>
    </w:p>
    <w:p w:rsidR="00051ACB" w:rsidRPr="00A402BF" w:rsidRDefault="00051ACB" w:rsidP="00051ACB">
      <w:pPr>
        <w:autoSpaceDE w:val="0"/>
        <w:autoSpaceDN w:val="0"/>
        <w:adjustRightInd w:val="0"/>
        <w:jc w:val="both"/>
        <w:rPr>
          <w:rFonts w:asciiTheme="majorBidi" w:hAnsiTheme="majorBidi" w:cstheme="majorBidi"/>
          <w:u w:val="single"/>
          <w:rtl/>
        </w:rPr>
      </w:pPr>
      <w:r w:rsidRPr="00A402BF">
        <w:rPr>
          <w:rFonts w:asciiTheme="majorBidi" w:hAnsiTheme="majorBidi" w:cstheme="majorBidi"/>
          <w:u w:val="single"/>
          <w:rtl/>
        </w:rPr>
        <w:t xml:space="preserve">תלמוד בבלי מסכת כתובות דף ק"ג ע"א: </w:t>
      </w:r>
    </w:p>
    <w:p w:rsidR="00051ACB" w:rsidRPr="00A402BF" w:rsidRDefault="00051ACB" w:rsidP="00051ACB">
      <w:pPr>
        <w:ind w:right="360"/>
        <w:jc w:val="both"/>
        <w:rPr>
          <w:rFonts w:asciiTheme="majorBidi" w:hAnsiTheme="majorBidi" w:cstheme="majorBidi"/>
          <w:rtl/>
        </w:rPr>
      </w:pPr>
      <w:r w:rsidRPr="00A402BF">
        <w:rPr>
          <w:rFonts w:asciiTheme="majorBidi" w:hAnsiTheme="majorBidi" w:cstheme="majorBidi"/>
          <w:rtl/>
        </w:rPr>
        <w:t>אמר אביי נקיטינן מדור אלמנה שנפל אין היורשין חייבין לבנותו תניא נמי הכי מדור אלמנה שנפל אין היורשין חייבין לבנותו ולא עוד אלא אפילו היא אומרת הניחוני ואבננו משלי אין שומעין לה בעי אביי שיפצה מאי תיקו:</w:t>
      </w:r>
    </w:p>
    <w:p w:rsidR="00051ACB" w:rsidRPr="00A402BF" w:rsidRDefault="00051ACB" w:rsidP="00051ACB">
      <w:pPr>
        <w:ind w:right="360"/>
        <w:jc w:val="both"/>
        <w:rPr>
          <w:rFonts w:asciiTheme="majorBidi" w:hAnsiTheme="majorBidi" w:cstheme="majorBidi"/>
          <w:rtl/>
        </w:rPr>
      </w:pPr>
    </w:p>
    <w:p w:rsidR="00051ACB" w:rsidRPr="00A402BF" w:rsidRDefault="00051ACB" w:rsidP="00051ACB">
      <w:pPr>
        <w:autoSpaceDE w:val="0"/>
        <w:autoSpaceDN w:val="0"/>
        <w:adjustRightInd w:val="0"/>
        <w:jc w:val="both"/>
        <w:rPr>
          <w:rFonts w:asciiTheme="majorBidi" w:hAnsiTheme="majorBidi" w:cstheme="majorBidi"/>
          <w:u w:val="single"/>
          <w:rtl/>
        </w:rPr>
      </w:pPr>
      <w:r w:rsidRPr="00A402BF">
        <w:rPr>
          <w:rFonts w:asciiTheme="majorBidi" w:hAnsiTheme="majorBidi" w:cstheme="majorBidi"/>
          <w:u w:val="single"/>
          <w:rtl/>
        </w:rPr>
        <w:t xml:space="preserve">תלמוד ירושלמי מסכת כתובות פרק ד' הלכה י"ג: </w:t>
      </w:r>
    </w:p>
    <w:p w:rsidR="00051ACB" w:rsidRPr="00A402BF" w:rsidRDefault="00051ACB" w:rsidP="00051ACB">
      <w:pPr>
        <w:ind w:right="360"/>
        <w:jc w:val="both"/>
        <w:rPr>
          <w:rFonts w:asciiTheme="majorBidi" w:hAnsiTheme="majorBidi" w:cstheme="majorBidi"/>
          <w:rtl/>
        </w:rPr>
      </w:pPr>
      <w:r w:rsidRPr="00A402BF">
        <w:rPr>
          <w:rFonts w:asciiTheme="majorBidi" w:hAnsiTheme="majorBidi" w:cstheme="majorBidi"/>
          <w:rtl/>
        </w:rPr>
        <w:t>גמ' רבי זעירא שאל שאיל לרב נחמן בר יעקב ולר' אבימי בר פפי לא היה שם בית אמר ליה היורשין שוכרין לה בית מיכן והילך היא אומרת קרקע והן אומרים מעות הדין עם היתומים.</w:t>
      </w:r>
    </w:p>
    <w:p w:rsidR="00051ACB" w:rsidRDefault="00051ACB" w:rsidP="00051ACB">
      <w:pPr>
        <w:autoSpaceDE w:val="0"/>
        <w:autoSpaceDN w:val="0"/>
        <w:adjustRightInd w:val="0"/>
        <w:jc w:val="both"/>
        <w:rPr>
          <w:rFonts w:cs="Miriam"/>
          <w:sz w:val="20"/>
          <w:rtl/>
        </w:rPr>
      </w:pPr>
    </w:p>
    <w:p w:rsidR="00051ACB" w:rsidRPr="00A402BF" w:rsidRDefault="00051ACB" w:rsidP="00051ACB">
      <w:pPr>
        <w:autoSpaceDE w:val="0"/>
        <w:autoSpaceDN w:val="0"/>
        <w:adjustRightInd w:val="0"/>
        <w:jc w:val="both"/>
        <w:rPr>
          <w:rFonts w:asciiTheme="majorBidi" w:hAnsiTheme="majorBidi" w:cstheme="majorBidi"/>
          <w:u w:val="single"/>
          <w:rtl/>
        </w:rPr>
      </w:pPr>
      <w:r w:rsidRPr="00A402BF">
        <w:rPr>
          <w:rFonts w:asciiTheme="majorBidi" w:hAnsiTheme="majorBidi" w:cstheme="majorBidi"/>
          <w:u w:val="single"/>
          <w:rtl/>
        </w:rPr>
        <w:t xml:space="preserve">טור אבן העזר סימן צ"ד: </w:t>
      </w:r>
    </w:p>
    <w:p w:rsidR="00051ACB" w:rsidRPr="00A402BF" w:rsidRDefault="00051ACB" w:rsidP="00051ACB">
      <w:pPr>
        <w:ind w:right="360"/>
        <w:jc w:val="both"/>
        <w:rPr>
          <w:rFonts w:asciiTheme="majorBidi" w:hAnsiTheme="majorBidi" w:cstheme="majorBidi"/>
          <w:rtl/>
        </w:rPr>
      </w:pPr>
      <w:r w:rsidRPr="00A402BF">
        <w:rPr>
          <w:rFonts w:asciiTheme="majorBidi" w:hAnsiTheme="majorBidi" w:cstheme="majorBidi"/>
          <w:rtl/>
        </w:rPr>
        <w:t>כדרך שחייבין במזונות האלמנה כך חייבין ליתן לה מדור לדור בו וכלים להשתמש בהן ועבדים ושפחות כדרך שהיו לה בחיי בעלה ואם מכרו היורשים הבית לא עשו ולא כלום אבל אם נפל אין חייבין לחזור ולבנותו ולא עוד אלא אפילו תאמר אני אחזקנו ואבננו משלי כדי שלא יפול אין שומעין אלא תדור בו כל זמן שהוא קיים ואם בית בעלה קטן מהכיל אותה ואת היורשין ובחיי אביהן היו הבנים שוכרין בתים ועתה רוצים לחזור ולדור בביתה או שהיה בעלה שוכר בית ובניו דרין בביתו כשמת אין היורשים חייבים לשכור לה בית שלא התנה אלא את תהא יתבא בביתי וכיון שהבית קטן מהכיל' תצא היא ממנו ואין צריכים לשכור לה בית אחר אבל מזונותיה יש לה</w:t>
      </w:r>
    </w:p>
    <w:p w:rsidR="006C4093" w:rsidRDefault="006C4093" w:rsidP="00051ACB">
      <w:pPr>
        <w:autoSpaceDE w:val="0"/>
        <w:autoSpaceDN w:val="0"/>
        <w:adjustRightInd w:val="0"/>
        <w:jc w:val="both"/>
        <w:rPr>
          <w:rFonts w:asciiTheme="majorBidi" w:hAnsiTheme="majorBidi" w:cstheme="majorBidi"/>
          <w:u w:val="single"/>
          <w:rtl/>
        </w:rPr>
      </w:pPr>
    </w:p>
    <w:p w:rsidR="00051ACB" w:rsidRPr="00A402BF" w:rsidRDefault="00051ACB" w:rsidP="00051ACB">
      <w:pPr>
        <w:autoSpaceDE w:val="0"/>
        <w:autoSpaceDN w:val="0"/>
        <w:adjustRightInd w:val="0"/>
        <w:jc w:val="both"/>
        <w:rPr>
          <w:rFonts w:asciiTheme="majorBidi" w:hAnsiTheme="majorBidi" w:cstheme="majorBidi"/>
          <w:rtl/>
        </w:rPr>
      </w:pPr>
      <w:r w:rsidRPr="00A402BF">
        <w:rPr>
          <w:rFonts w:asciiTheme="majorBidi" w:hAnsiTheme="majorBidi" w:cstheme="majorBidi"/>
          <w:u w:val="single"/>
          <w:rtl/>
        </w:rPr>
        <w:t>רמב"ם יד החזקה - הלכות אישות פרק י"ח הלכה ב' וג':</w:t>
      </w:r>
      <w:r w:rsidRPr="00A402BF">
        <w:rPr>
          <w:rFonts w:asciiTheme="majorBidi" w:hAnsiTheme="majorBidi" w:cstheme="majorBidi"/>
          <w:rtl/>
        </w:rPr>
        <w:t xml:space="preserve"> </w:t>
      </w:r>
    </w:p>
    <w:p w:rsidR="00051ACB" w:rsidRPr="00A402BF" w:rsidRDefault="00051ACB" w:rsidP="006C4093">
      <w:pPr>
        <w:autoSpaceDE w:val="0"/>
        <w:autoSpaceDN w:val="0"/>
        <w:adjustRightInd w:val="0"/>
        <w:ind w:right="360"/>
        <w:jc w:val="both"/>
        <w:rPr>
          <w:rFonts w:asciiTheme="majorBidi" w:hAnsiTheme="majorBidi" w:cstheme="majorBidi"/>
          <w:rtl/>
        </w:rPr>
      </w:pPr>
      <w:r w:rsidRPr="00A402BF">
        <w:rPr>
          <w:rFonts w:asciiTheme="majorBidi" w:hAnsiTheme="majorBidi" w:cstheme="majorBidi"/>
          <w:rtl/>
        </w:rPr>
        <w:t>(ב) כשם שניזונת אחר מותו מנכסיו כך נותנין לה כסות וכלי תשמיש ומדור יושבת במדור שהיתה בו בחיי בעלה ומשתמשת בכרים וכסתות בעבדים ושפחות שנשתמשה בהן בחיי בעלה נפל המדור אין היורשין חייבין לבנותו ואם אמרה הניחו לי ואני אבננו משלי אין שומעין לה וכן לא תחזק בדקו ולא טחה אותו אלא תשב בו כמו שהוא או תצא ויורשין שמכרו מדור אלמנה לא עשו כלום:</w:t>
      </w:r>
    </w:p>
    <w:p w:rsidR="00051ACB" w:rsidRPr="002F5DD4" w:rsidRDefault="00051ACB" w:rsidP="006C4093">
      <w:pPr>
        <w:pStyle w:val="21"/>
        <w:spacing w:after="0" w:line="276" w:lineRule="auto"/>
        <w:rPr>
          <w:rFonts w:asciiTheme="majorBidi" w:hAnsiTheme="majorBidi" w:cstheme="majorBidi"/>
          <w:i/>
          <w:iCs/>
          <w:rtl/>
        </w:rPr>
      </w:pPr>
      <w:r w:rsidRPr="002F5DD4">
        <w:rPr>
          <w:rFonts w:asciiTheme="majorBidi" w:hAnsiTheme="majorBidi" w:cstheme="majorBidi"/>
          <w:rtl/>
        </w:rPr>
        <w:t>(ג) נפל הבית או שלא היה לבעלה בית אלא בשכר נותנין לה מדור לפי כבודה וכן מזונותיה וכסותה לפי כבודה ואם היה כבוד הבעל גדול מכבודה נותנין לה לפי כבודו מפני שעולה עמו ואינה יורדת אפילו לאחר מיתה:</w:t>
      </w:r>
    </w:p>
    <w:p w:rsidR="00051ACB" w:rsidRPr="00A402BF" w:rsidRDefault="00051ACB" w:rsidP="00051ACB">
      <w:pPr>
        <w:autoSpaceDE w:val="0"/>
        <w:autoSpaceDN w:val="0"/>
        <w:adjustRightInd w:val="0"/>
        <w:jc w:val="both"/>
        <w:rPr>
          <w:rFonts w:asciiTheme="majorBidi" w:hAnsiTheme="majorBidi" w:cstheme="majorBidi"/>
          <w:rtl/>
        </w:rPr>
      </w:pPr>
    </w:p>
    <w:p w:rsidR="00051ACB" w:rsidRPr="00A402BF" w:rsidRDefault="00051ACB" w:rsidP="00051ACB">
      <w:pPr>
        <w:autoSpaceDE w:val="0"/>
        <w:autoSpaceDN w:val="0"/>
        <w:adjustRightInd w:val="0"/>
        <w:jc w:val="both"/>
        <w:rPr>
          <w:rFonts w:asciiTheme="majorBidi" w:hAnsiTheme="majorBidi" w:cstheme="majorBidi"/>
          <w:u w:val="single"/>
          <w:rtl/>
        </w:rPr>
      </w:pPr>
      <w:r w:rsidRPr="00A402BF">
        <w:rPr>
          <w:rFonts w:asciiTheme="majorBidi" w:hAnsiTheme="majorBidi" w:cstheme="majorBidi"/>
          <w:u w:val="single"/>
          <w:rtl/>
        </w:rPr>
        <w:t xml:space="preserve">שו"ע אבן העזר סימן צ"ד: </w:t>
      </w:r>
    </w:p>
    <w:p w:rsidR="00051ACB" w:rsidRPr="00A402BF" w:rsidRDefault="00051ACB" w:rsidP="00051ACB">
      <w:pPr>
        <w:autoSpaceDE w:val="0"/>
        <w:autoSpaceDN w:val="0"/>
        <w:adjustRightInd w:val="0"/>
        <w:jc w:val="both"/>
        <w:rPr>
          <w:rFonts w:asciiTheme="majorBidi" w:hAnsiTheme="majorBidi" w:cstheme="majorBidi"/>
          <w:rtl/>
        </w:rPr>
      </w:pPr>
      <w:r w:rsidRPr="00A402BF">
        <w:rPr>
          <w:rFonts w:asciiTheme="majorBidi" w:hAnsiTheme="majorBidi" w:cstheme="majorBidi"/>
          <w:rtl/>
        </w:rPr>
        <w:t>(ג) ואם נפל אפילו בנאוהו יורשין איבדה זכותה ממנו:</w:t>
      </w:r>
    </w:p>
    <w:p w:rsidR="00051ACB" w:rsidRPr="00A402BF" w:rsidRDefault="00051ACB" w:rsidP="00051ACB">
      <w:pPr>
        <w:autoSpaceDE w:val="0"/>
        <w:autoSpaceDN w:val="0"/>
        <w:adjustRightInd w:val="0"/>
        <w:jc w:val="both"/>
        <w:rPr>
          <w:rFonts w:asciiTheme="majorBidi" w:hAnsiTheme="majorBidi" w:cstheme="majorBidi"/>
          <w:rtl/>
        </w:rPr>
      </w:pPr>
      <w:r w:rsidRPr="00A402BF">
        <w:rPr>
          <w:rFonts w:asciiTheme="majorBidi" w:hAnsiTheme="majorBidi" w:cstheme="majorBidi"/>
          <w:rtl/>
        </w:rPr>
        <w:t>(ד) יורשים שמכרו מדור אלמנה לא עשו כלום:</w:t>
      </w:r>
    </w:p>
    <w:p w:rsidR="00051ACB" w:rsidRPr="00A402BF" w:rsidRDefault="00051ACB" w:rsidP="00462DDB">
      <w:pPr>
        <w:pStyle w:val="21"/>
        <w:spacing w:after="0" w:line="276" w:lineRule="auto"/>
        <w:rPr>
          <w:rFonts w:asciiTheme="majorBidi" w:hAnsiTheme="majorBidi" w:cstheme="majorBidi"/>
          <w:rtl/>
        </w:rPr>
      </w:pPr>
      <w:r w:rsidRPr="00A402BF">
        <w:rPr>
          <w:rFonts w:asciiTheme="majorBidi" w:hAnsiTheme="majorBidi" w:cstheme="majorBidi"/>
          <w:rtl/>
        </w:rPr>
        <w:t>(ה) נפל הבית או שלא היה לבעלה בית אלא בשכר נותנין לה מדור לפי כבודה וכן מזונותיה וכסותה לפי כבודה ואם היה כבוד בעלה גדול נותנין לה לפי כבודו:</w:t>
      </w:r>
    </w:p>
    <w:p w:rsidR="00051ACB" w:rsidRDefault="00051ACB" w:rsidP="00462DDB">
      <w:pPr>
        <w:pStyle w:val="21"/>
        <w:spacing w:after="0" w:line="360" w:lineRule="auto"/>
        <w:rPr>
          <w:rtl/>
        </w:rPr>
      </w:pPr>
    </w:p>
    <w:p w:rsidR="00051ACB" w:rsidRPr="00A402BF" w:rsidRDefault="00051ACB" w:rsidP="00051ACB">
      <w:pPr>
        <w:autoSpaceDE w:val="0"/>
        <w:autoSpaceDN w:val="0"/>
        <w:adjustRightInd w:val="0"/>
        <w:rPr>
          <w:rFonts w:cs="Miriam"/>
          <w:i/>
          <w:iCs/>
          <w:color w:val="000000"/>
          <w:rtl/>
        </w:rPr>
      </w:pPr>
      <w:r w:rsidRPr="00A402BF">
        <w:rPr>
          <w:rFonts w:cs="Miriam" w:hint="cs"/>
          <w:i/>
          <w:iCs/>
          <w:color w:val="000000"/>
          <w:rtl/>
        </w:rPr>
        <w:t>סכום: רע"ב: נפל הבית אבדה את זכותה. = גמרא בבלי, טור רמב"ם בפהמ"ש.</w:t>
      </w:r>
    </w:p>
    <w:p w:rsidR="00051ACB" w:rsidRPr="00A402BF" w:rsidRDefault="00051ACB" w:rsidP="00051ACB">
      <w:pPr>
        <w:autoSpaceDE w:val="0"/>
        <w:autoSpaceDN w:val="0"/>
        <w:adjustRightInd w:val="0"/>
        <w:ind w:left="566" w:right="360"/>
        <w:jc w:val="both"/>
        <w:rPr>
          <w:rFonts w:cs="Miriam"/>
          <w:i/>
          <w:iCs/>
          <w:color w:val="000000"/>
          <w:rtl/>
        </w:rPr>
      </w:pPr>
      <w:r w:rsidRPr="00A402BF">
        <w:rPr>
          <w:rFonts w:cs="Miriam" w:hint="cs"/>
          <w:i/>
          <w:iCs/>
          <w:color w:val="000000"/>
          <w:rtl/>
        </w:rPr>
        <w:t xml:space="preserve">תפא"י: נפל הבית או שאין בית חייבים היורשים לדאוג לה למדור = ירושלמי, רמב"ם ביד החזקה ושו"ע. </w:t>
      </w:r>
    </w:p>
    <w:p w:rsidR="00051ACB" w:rsidRPr="00A402BF" w:rsidRDefault="00051ACB" w:rsidP="00051ACB">
      <w:pPr>
        <w:pStyle w:val="ac"/>
        <w:rPr>
          <w:sz w:val="24"/>
          <w:szCs w:val="24"/>
          <w:rtl/>
        </w:rPr>
      </w:pPr>
      <w:r w:rsidRPr="00A402BF">
        <w:rPr>
          <w:rFonts w:hint="cs"/>
          <w:sz w:val="24"/>
          <w:szCs w:val="24"/>
          <w:rtl/>
        </w:rPr>
        <w:t xml:space="preserve">הערה: אולי אין כאן מחלוקת שכן הבבלי והרע"ב מדברים  על בית מסוים שנפל (ואת תהא יתבא </w:t>
      </w:r>
      <w:r w:rsidRPr="00A402BF">
        <w:rPr>
          <w:rFonts w:hint="cs"/>
          <w:sz w:val="24"/>
          <w:szCs w:val="24"/>
          <w:u w:val="single"/>
          <w:rtl/>
        </w:rPr>
        <w:t>בביתי</w:t>
      </w:r>
      <w:r w:rsidRPr="00A402BF">
        <w:rPr>
          <w:rFonts w:hint="cs"/>
          <w:sz w:val="24"/>
          <w:szCs w:val="24"/>
          <w:rtl/>
        </w:rPr>
        <w:t>), ואילו הירושלמי והתפא"י מדברים על חובת היורשים לדאוג למדור מתאים לאלמנה.</w:t>
      </w:r>
    </w:p>
    <w:p w:rsidR="00051ACB" w:rsidRDefault="00051ACB" w:rsidP="00051ACB">
      <w:pPr>
        <w:autoSpaceDE w:val="0"/>
        <w:autoSpaceDN w:val="0"/>
        <w:adjustRightInd w:val="0"/>
        <w:ind w:left="566" w:right="360"/>
        <w:jc w:val="both"/>
        <w:rPr>
          <w:rFonts w:cs="Miriam"/>
          <w:i/>
          <w:iCs/>
          <w:color w:val="000000"/>
          <w:rtl/>
        </w:rPr>
      </w:pPr>
    </w:p>
    <w:p w:rsidR="00051ACB" w:rsidRDefault="00051ACB" w:rsidP="00051ACB">
      <w:pPr>
        <w:autoSpaceDE w:val="0"/>
        <w:autoSpaceDN w:val="0"/>
        <w:adjustRightInd w:val="0"/>
        <w:ind w:left="566" w:right="360"/>
        <w:jc w:val="both"/>
        <w:rPr>
          <w:rFonts w:cs="Miriam"/>
          <w:i/>
          <w:iCs/>
          <w:color w:val="000000"/>
          <w:rtl/>
        </w:rPr>
      </w:pPr>
    </w:p>
    <w:p w:rsidR="00051ACB" w:rsidRDefault="00051ACB" w:rsidP="00051ACB">
      <w:pPr>
        <w:autoSpaceDE w:val="0"/>
        <w:autoSpaceDN w:val="0"/>
        <w:adjustRightInd w:val="0"/>
        <w:ind w:left="566" w:right="360"/>
        <w:jc w:val="both"/>
        <w:rPr>
          <w:rFonts w:cs="Miriam"/>
          <w:i/>
          <w:iCs/>
          <w:color w:val="000000"/>
          <w:rtl/>
        </w:rPr>
      </w:pPr>
    </w:p>
    <w:p w:rsidR="00051ACB" w:rsidRDefault="00051ACB" w:rsidP="00051ACB">
      <w:pPr>
        <w:autoSpaceDE w:val="0"/>
        <w:autoSpaceDN w:val="0"/>
        <w:adjustRightInd w:val="0"/>
        <w:jc w:val="both"/>
        <w:rPr>
          <w:rFonts w:asciiTheme="majorBidi" w:hAnsiTheme="majorBidi" w:cstheme="majorBidi"/>
          <w:sz w:val="28"/>
          <w:szCs w:val="28"/>
          <w:u w:val="single"/>
          <w:rtl/>
        </w:rPr>
      </w:pPr>
    </w:p>
    <w:p w:rsidR="00051ACB" w:rsidRPr="00F57062" w:rsidRDefault="00051ACB" w:rsidP="00051ACB">
      <w:pPr>
        <w:autoSpaceDE w:val="0"/>
        <w:autoSpaceDN w:val="0"/>
        <w:adjustRightInd w:val="0"/>
        <w:jc w:val="both"/>
        <w:rPr>
          <w:rFonts w:asciiTheme="majorBidi" w:hAnsiTheme="majorBidi" w:cstheme="majorBidi"/>
          <w:sz w:val="28"/>
          <w:szCs w:val="28"/>
          <w:u w:val="single"/>
          <w:rtl/>
        </w:rPr>
      </w:pPr>
      <w:r w:rsidRPr="00F57062">
        <w:rPr>
          <w:rFonts w:asciiTheme="majorBidi" w:hAnsiTheme="majorBidi" w:cstheme="majorBidi" w:hint="cs"/>
          <w:sz w:val="28"/>
          <w:szCs w:val="28"/>
          <w:u w:val="single"/>
          <w:rtl/>
        </w:rPr>
        <w:lastRenderedPageBreak/>
        <w:t>משנה מסכת כתובות פרק י"ג משנה א'.</w:t>
      </w:r>
    </w:p>
    <w:p w:rsidR="00051ACB" w:rsidRPr="00F57062" w:rsidRDefault="00051ACB" w:rsidP="00051ACB">
      <w:pPr>
        <w:autoSpaceDE w:val="0"/>
        <w:autoSpaceDN w:val="0"/>
        <w:adjustRightInd w:val="0"/>
        <w:jc w:val="both"/>
        <w:rPr>
          <w:rFonts w:cs="Miriam"/>
          <w:sz w:val="28"/>
          <w:szCs w:val="28"/>
          <w:rtl/>
        </w:rPr>
      </w:pPr>
      <w:r w:rsidRPr="00F57062">
        <w:rPr>
          <w:rFonts w:cs="Narkisim"/>
          <w:sz w:val="28"/>
          <w:szCs w:val="28"/>
          <w:rtl/>
        </w:rPr>
        <w:t xml:space="preserve">שְׁנֵי דַיָּנֵי גְזֵרוֹת הָיוָּ בִירוּשָׁלַיִם, אַדְמוֹן, וְחָנָן בֶּן אֲבִישָׁלוֹם. חָנָן אוֹמֵר שְׁנֵי דְבָרִים, אַדְמוֹן אוֹמֵר שִׁבְעָה. מִי שֶׁהָלַךְ לִמְדִינַת הַיָּם וְאִשְׁתוֹ תוֹבַעַת מְזוֹנוֹת, חָנָן אוֹמֵר, </w:t>
      </w:r>
      <w:r w:rsidRPr="00DB74E5">
        <w:rPr>
          <w:rFonts w:cs="Guttman Vilna"/>
          <w:sz w:val="28"/>
          <w:szCs w:val="28"/>
          <w:rtl/>
        </w:rPr>
        <w:t>תִּשָׁבַע בַּס</w:t>
      </w:r>
      <w:r w:rsidRPr="00DB74E5">
        <w:rPr>
          <w:rFonts w:cs="Guttman Vilna" w:hint="cs"/>
          <w:sz w:val="28"/>
          <w:szCs w:val="28"/>
          <w:rtl/>
        </w:rPr>
        <w:t>ּוֹף</w:t>
      </w:r>
      <w:r w:rsidRPr="00F57062">
        <w:rPr>
          <w:rFonts w:cs="Narkisim"/>
          <w:sz w:val="28"/>
          <w:szCs w:val="28"/>
          <w:rtl/>
        </w:rPr>
        <w:t xml:space="preserve"> וְלֹא תִשָּׁבַע בַּתְּחִלָּה. נֶחְלְקוּ עָלָיו בְּנֵי כֹהֲנִים גְּדוֹלִים וְאָמְרוּ, תִּשָּׁבַע בַּתְּחִלָּה וּבַסּוֹף. אָמַר רַבִּי דוֹסָא בֶן הַרְכִּינַס כְּדִבְרֵיהֶם. אָמַר רַבָּן יוֹחָנָן בֶּן זַכַּאי, יָפֶה אָמַר חָנָן, לֹא תִשָּׁבַע אֶלָּא בַסּ</w:t>
      </w:r>
      <w:r w:rsidRPr="00F57062">
        <w:rPr>
          <w:rFonts w:cs="Narkisim" w:hint="cs"/>
          <w:sz w:val="28"/>
          <w:szCs w:val="28"/>
          <w:rtl/>
        </w:rPr>
        <w:t>וֹף</w:t>
      </w:r>
      <w:r w:rsidRPr="00F57062">
        <w:rPr>
          <w:rFonts w:cs="Narkisim"/>
          <w:sz w:val="28"/>
          <w:szCs w:val="28"/>
          <w:rtl/>
        </w:rPr>
        <w:t>:</w:t>
      </w:r>
    </w:p>
    <w:p w:rsidR="00051ACB" w:rsidRDefault="00051ACB" w:rsidP="00051ACB">
      <w:pPr>
        <w:autoSpaceDE w:val="0"/>
        <w:autoSpaceDN w:val="0"/>
        <w:adjustRightInd w:val="0"/>
        <w:jc w:val="both"/>
        <w:rPr>
          <w:rFonts w:cs="Miriam"/>
          <w:rtl/>
        </w:rPr>
      </w:pPr>
    </w:p>
    <w:p w:rsidR="00051ACB" w:rsidRPr="003B7469" w:rsidRDefault="00051ACB" w:rsidP="00051ACB">
      <w:pPr>
        <w:autoSpaceDE w:val="0"/>
        <w:autoSpaceDN w:val="0"/>
        <w:adjustRightInd w:val="0"/>
        <w:jc w:val="both"/>
        <w:rPr>
          <w:rFonts w:asciiTheme="majorBidi" w:hAnsiTheme="majorBidi" w:cstheme="majorBidi"/>
          <w:rtl/>
        </w:rPr>
      </w:pPr>
      <w:r w:rsidRPr="003B7469">
        <w:rPr>
          <w:rFonts w:asciiTheme="majorBidi" w:hAnsiTheme="majorBidi" w:cstheme="majorBidi"/>
          <w:u w:val="single"/>
          <w:rtl/>
        </w:rPr>
        <w:t>רע"ב</w:t>
      </w:r>
      <w:r w:rsidRPr="003B7469">
        <w:rPr>
          <w:rFonts w:asciiTheme="majorBidi" w:hAnsiTheme="majorBidi" w:cstheme="majorBidi"/>
          <w:rtl/>
        </w:rPr>
        <w:t>:   תשבע בסוף - כשישמעו בו שמת ותבוא לגבות כתובתה, תשבע שלא עיכבה בידה משל בעלה כלום:</w:t>
      </w:r>
    </w:p>
    <w:p w:rsidR="00051ACB" w:rsidRDefault="00051ACB" w:rsidP="00051ACB">
      <w:pPr>
        <w:autoSpaceDE w:val="0"/>
        <w:autoSpaceDN w:val="0"/>
        <w:adjustRightInd w:val="0"/>
        <w:rPr>
          <w:rFonts w:cs="SnTextFt"/>
        </w:rPr>
      </w:pPr>
    </w:p>
    <w:p w:rsidR="00051ACB" w:rsidRPr="00F709BC" w:rsidRDefault="00051ACB" w:rsidP="00051ACB">
      <w:pPr>
        <w:autoSpaceDE w:val="0"/>
        <w:autoSpaceDN w:val="0"/>
        <w:adjustRightInd w:val="0"/>
        <w:rPr>
          <w:rFonts w:asciiTheme="majorBidi" w:hAnsiTheme="majorBidi" w:cstheme="majorBidi"/>
          <w:rtl/>
        </w:rPr>
      </w:pPr>
      <w:r>
        <w:rPr>
          <w:rFonts w:asciiTheme="majorBidi" w:hAnsiTheme="majorBidi" w:cstheme="majorBidi" w:hint="cs"/>
          <w:u w:val="single"/>
          <w:rtl/>
        </w:rPr>
        <w:t>תפא"י:</w:t>
      </w:r>
      <w:r>
        <w:rPr>
          <w:rFonts w:asciiTheme="majorBidi" w:hAnsiTheme="majorBidi" w:cstheme="majorBidi" w:hint="cs"/>
          <w:rtl/>
        </w:rPr>
        <w:t xml:space="preserve">   (</w:t>
      </w:r>
      <w:r w:rsidRPr="00F709BC">
        <w:rPr>
          <w:rFonts w:asciiTheme="majorBidi" w:hAnsiTheme="majorBidi" w:cstheme="majorBidi"/>
          <w:rtl/>
        </w:rPr>
        <w:t>ג</w:t>
      </w:r>
      <w:r>
        <w:rPr>
          <w:rFonts w:asciiTheme="majorBidi" w:hAnsiTheme="majorBidi" w:cstheme="majorBidi" w:hint="cs"/>
          <w:rtl/>
        </w:rPr>
        <w:t xml:space="preserve">)  </w:t>
      </w:r>
      <w:r w:rsidRPr="00F709BC">
        <w:rPr>
          <w:rFonts w:asciiTheme="majorBidi" w:hAnsiTheme="majorBidi" w:cstheme="majorBidi"/>
          <w:rtl/>
        </w:rPr>
        <w:t xml:space="preserve"> תשבע בסוף </w:t>
      </w:r>
      <w:r>
        <w:rPr>
          <w:rFonts w:asciiTheme="majorBidi" w:hAnsiTheme="majorBidi" w:cstheme="majorBidi" w:hint="cs"/>
          <w:rtl/>
        </w:rPr>
        <w:t xml:space="preserve">- </w:t>
      </w:r>
      <w:r w:rsidRPr="00F709BC">
        <w:rPr>
          <w:rFonts w:asciiTheme="majorBidi" w:hAnsiTheme="majorBidi" w:cstheme="majorBidi"/>
          <w:rtl/>
        </w:rPr>
        <w:t xml:space="preserve">כשיבא בעלה ויטען ברי הנחתי לך מזונות, או שימות ותתבע הכתובה, תשבע שאין בידה כלום משל בעלה: </w:t>
      </w:r>
    </w:p>
    <w:p w:rsidR="00051ACB" w:rsidRDefault="00051ACB" w:rsidP="00051ACB">
      <w:pPr>
        <w:autoSpaceDE w:val="0"/>
        <w:autoSpaceDN w:val="0"/>
        <w:adjustRightInd w:val="0"/>
        <w:jc w:val="both"/>
        <w:rPr>
          <w:rFonts w:cs="Miriam"/>
          <w:rtl/>
        </w:rPr>
      </w:pPr>
    </w:p>
    <w:p w:rsidR="00051ACB" w:rsidRPr="0026107E" w:rsidRDefault="00051ACB" w:rsidP="00051ACB">
      <w:pPr>
        <w:autoSpaceDE w:val="0"/>
        <w:autoSpaceDN w:val="0"/>
        <w:adjustRightInd w:val="0"/>
        <w:jc w:val="both"/>
        <w:rPr>
          <w:rFonts w:asciiTheme="majorBidi" w:hAnsiTheme="majorBidi" w:cstheme="majorBidi"/>
          <w:u w:val="single"/>
          <w:rtl/>
        </w:rPr>
      </w:pPr>
      <w:r w:rsidRPr="0026107E">
        <w:rPr>
          <w:rFonts w:asciiTheme="majorBidi" w:hAnsiTheme="majorBidi" w:cstheme="majorBidi"/>
          <w:u w:val="single"/>
          <w:rtl/>
        </w:rPr>
        <w:t xml:space="preserve">פרש"י כתובות דף ק"ה ע"א: </w:t>
      </w:r>
    </w:p>
    <w:p w:rsidR="00051ACB" w:rsidRPr="0026107E" w:rsidRDefault="00051ACB" w:rsidP="00051ACB">
      <w:pPr>
        <w:autoSpaceDE w:val="0"/>
        <w:autoSpaceDN w:val="0"/>
        <w:adjustRightInd w:val="0"/>
        <w:jc w:val="both"/>
        <w:rPr>
          <w:rFonts w:asciiTheme="majorBidi" w:hAnsiTheme="majorBidi" w:cstheme="majorBidi"/>
          <w:rtl/>
        </w:rPr>
      </w:pPr>
      <w:r w:rsidRPr="0026107E">
        <w:rPr>
          <w:rFonts w:asciiTheme="majorBidi" w:hAnsiTheme="majorBidi" w:cstheme="majorBidi"/>
          <w:rtl/>
        </w:rPr>
        <w:t>תשבע בסוף - כשישמעו בו שמת ותבא לגבות כתובתה תשבע שלא עכבה בידה משל בעלה כלום:</w:t>
      </w:r>
    </w:p>
    <w:p w:rsidR="00051ACB" w:rsidRDefault="00051ACB" w:rsidP="00051ACB">
      <w:pPr>
        <w:autoSpaceDE w:val="0"/>
        <w:autoSpaceDN w:val="0"/>
        <w:adjustRightInd w:val="0"/>
        <w:jc w:val="both"/>
        <w:rPr>
          <w:rFonts w:cs="Miriam"/>
          <w:rtl/>
        </w:rPr>
      </w:pPr>
    </w:p>
    <w:p w:rsidR="00051ACB" w:rsidRPr="007273CE" w:rsidRDefault="00051ACB" w:rsidP="00051ACB">
      <w:pPr>
        <w:autoSpaceDE w:val="0"/>
        <w:autoSpaceDN w:val="0"/>
        <w:adjustRightInd w:val="0"/>
        <w:jc w:val="both"/>
        <w:rPr>
          <w:rFonts w:asciiTheme="majorBidi" w:hAnsiTheme="majorBidi" w:cstheme="majorBidi"/>
          <w:u w:val="single"/>
          <w:rtl/>
        </w:rPr>
      </w:pPr>
      <w:r w:rsidRPr="007273CE">
        <w:rPr>
          <w:rFonts w:asciiTheme="majorBidi" w:hAnsiTheme="majorBidi" w:cstheme="majorBidi"/>
          <w:u w:val="single"/>
          <w:rtl/>
        </w:rPr>
        <w:t xml:space="preserve">רמב"ם פהמ"ש: </w:t>
      </w:r>
    </w:p>
    <w:p w:rsidR="00051ACB" w:rsidRPr="007273CE" w:rsidRDefault="00051ACB" w:rsidP="00051ACB">
      <w:pPr>
        <w:autoSpaceDE w:val="0"/>
        <w:autoSpaceDN w:val="0"/>
        <w:adjustRightInd w:val="0"/>
        <w:jc w:val="both"/>
        <w:rPr>
          <w:rFonts w:asciiTheme="majorBidi" w:hAnsiTheme="majorBidi" w:cstheme="majorBidi"/>
          <w:rtl/>
        </w:rPr>
      </w:pPr>
      <w:r w:rsidRPr="007273CE">
        <w:rPr>
          <w:rFonts w:asciiTheme="majorBidi" w:hAnsiTheme="majorBidi" w:cstheme="majorBidi"/>
          <w:rtl/>
        </w:rPr>
        <w:t>... ובסוף הוא כשיבא בעלה ויהיה מצוי ויכחישנה ויאמר לה אני הנחתי לך מזונות ...</w:t>
      </w:r>
    </w:p>
    <w:p w:rsidR="00051ACB" w:rsidRDefault="00051ACB" w:rsidP="00051ACB">
      <w:pPr>
        <w:autoSpaceDE w:val="0"/>
        <w:autoSpaceDN w:val="0"/>
        <w:adjustRightInd w:val="0"/>
        <w:jc w:val="both"/>
        <w:rPr>
          <w:rFonts w:cs="Miriam"/>
          <w:rtl/>
        </w:rPr>
      </w:pPr>
    </w:p>
    <w:p w:rsidR="00051ACB" w:rsidRPr="007273CE" w:rsidRDefault="00051ACB" w:rsidP="00051ACB">
      <w:pPr>
        <w:autoSpaceDE w:val="0"/>
        <w:autoSpaceDN w:val="0"/>
        <w:adjustRightInd w:val="0"/>
        <w:jc w:val="both"/>
        <w:rPr>
          <w:rFonts w:asciiTheme="majorBidi" w:hAnsiTheme="majorBidi" w:cstheme="majorBidi"/>
          <w:u w:val="single"/>
          <w:rtl/>
        </w:rPr>
      </w:pPr>
      <w:r w:rsidRPr="007273CE">
        <w:rPr>
          <w:rFonts w:asciiTheme="majorBidi" w:hAnsiTheme="majorBidi" w:cstheme="majorBidi"/>
          <w:u w:val="single"/>
          <w:rtl/>
        </w:rPr>
        <w:t>שו"ע אבן העזר סימן ע':</w:t>
      </w:r>
    </w:p>
    <w:p w:rsidR="00051ACB" w:rsidRDefault="00051ACB" w:rsidP="00051ACB">
      <w:pPr>
        <w:autoSpaceDE w:val="0"/>
        <w:autoSpaceDN w:val="0"/>
        <w:adjustRightInd w:val="0"/>
        <w:jc w:val="both"/>
        <w:rPr>
          <w:rFonts w:asciiTheme="majorBidi" w:hAnsiTheme="majorBidi" w:cstheme="majorBidi"/>
          <w:rtl/>
        </w:rPr>
      </w:pPr>
      <w:r w:rsidRPr="007273CE">
        <w:rPr>
          <w:rFonts w:asciiTheme="majorBidi" w:hAnsiTheme="majorBidi" w:cstheme="majorBidi"/>
          <w:rtl/>
        </w:rPr>
        <w:t xml:space="preserve">אם היו לו נכסים ב"ד יורדים לנכסיו ומוכרים למזונותיה אפילו לא שמעו בו שמת ואין מחשבים עמה על מעשה ידיה עד שיבא בעלה אם מצא שעשתה הרי אלו שלה וכן אם לא עמדה בדין אלא מכרה לעצמה למזונות מכרה קיים ואינה צריכה הכרזה ולא שבועה עד שיבא בעלה ויטעון או עד שתבא לגבות כתובתה אחר מותו מגלגלין עליה שלא מכרה אלא למזונות שהיא צריכה להם: </w:t>
      </w:r>
    </w:p>
    <w:p w:rsidR="00051ACB" w:rsidRDefault="00051ACB" w:rsidP="00051ACB">
      <w:pPr>
        <w:autoSpaceDE w:val="0"/>
        <w:autoSpaceDN w:val="0"/>
        <w:adjustRightInd w:val="0"/>
        <w:jc w:val="both"/>
        <w:rPr>
          <w:rFonts w:asciiTheme="majorBidi" w:hAnsiTheme="majorBidi" w:cstheme="majorBidi"/>
          <w:rtl/>
        </w:rPr>
      </w:pPr>
    </w:p>
    <w:p w:rsidR="00051ACB" w:rsidRDefault="00051ACB" w:rsidP="00051ACB">
      <w:pPr>
        <w:autoSpaceDE w:val="0"/>
        <w:autoSpaceDN w:val="0"/>
        <w:adjustRightInd w:val="0"/>
        <w:jc w:val="both"/>
        <w:rPr>
          <w:rFonts w:asciiTheme="majorBidi" w:hAnsiTheme="majorBidi" w:cs="Miriam"/>
          <w:i/>
          <w:iCs/>
          <w:rtl/>
        </w:rPr>
      </w:pPr>
      <w:r w:rsidRPr="007273CE">
        <w:rPr>
          <w:rFonts w:asciiTheme="majorBidi" w:hAnsiTheme="majorBidi" w:cs="Miriam" w:hint="cs"/>
          <w:i/>
          <w:iCs/>
          <w:rtl/>
        </w:rPr>
        <w:t>סכום:</w:t>
      </w:r>
      <w:r>
        <w:rPr>
          <w:rFonts w:asciiTheme="majorBidi" w:hAnsiTheme="majorBidi" w:cs="Miriam" w:hint="cs"/>
          <w:i/>
          <w:iCs/>
          <w:rtl/>
        </w:rPr>
        <w:t xml:space="preserve"> רע"ב: מזכיר אפשרות אחת, שמת בעלה. = רש"י.</w:t>
      </w:r>
    </w:p>
    <w:p w:rsidR="00051ACB" w:rsidRDefault="00051ACB" w:rsidP="00051ACB">
      <w:pPr>
        <w:autoSpaceDE w:val="0"/>
        <w:autoSpaceDN w:val="0"/>
        <w:adjustRightInd w:val="0"/>
        <w:ind w:firstLine="509"/>
        <w:jc w:val="both"/>
        <w:rPr>
          <w:rFonts w:asciiTheme="majorBidi" w:hAnsiTheme="majorBidi" w:cs="Miriam"/>
          <w:i/>
          <w:iCs/>
          <w:rtl/>
        </w:rPr>
      </w:pPr>
      <w:r>
        <w:rPr>
          <w:rFonts w:asciiTheme="majorBidi" w:hAnsiTheme="majorBidi" w:cs="Miriam" w:hint="cs"/>
          <w:i/>
          <w:iCs/>
          <w:rtl/>
        </w:rPr>
        <w:t>תפא"י: מזכיר אפשרות נוספת שיבוא בעלה ויטען.  = רמב"ם</w:t>
      </w:r>
    </w:p>
    <w:p w:rsidR="00051ACB" w:rsidRPr="007273CE" w:rsidRDefault="00051ACB" w:rsidP="00051ACB">
      <w:pPr>
        <w:autoSpaceDE w:val="0"/>
        <w:autoSpaceDN w:val="0"/>
        <w:adjustRightInd w:val="0"/>
        <w:ind w:firstLine="509"/>
        <w:jc w:val="both"/>
        <w:rPr>
          <w:rFonts w:asciiTheme="majorBidi" w:hAnsiTheme="majorBidi" w:cs="Miriam"/>
          <w:i/>
          <w:iCs/>
          <w:rtl/>
        </w:rPr>
      </w:pPr>
      <w:r w:rsidRPr="007273CE">
        <w:rPr>
          <w:rFonts w:asciiTheme="majorBidi" w:hAnsiTheme="majorBidi" w:cs="Miriam" w:hint="cs"/>
          <w:i/>
          <w:iCs/>
          <w:rtl/>
        </w:rPr>
        <w:t xml:space="preserve"> השו"ע מזכיר את שתי האפשרויות.</w:t>
      </w:r>
    </w:p>
    <w:p w:rsidR="00051ACB" w:rsidRDefault="00051ACB" w:rsidP="00051ACB">
      <w:pPr>
        <w:autoSpaceDE w:val="0"/>
        <w:autoSpaceDN w:val="0"/>
        <w:adjustRightInd w:val="0"/>
        <w:jc w:val="both"/>
        <w:rPr>
          <w:rFonts w:cs="Miriam"/>
          <w:rtl/>
        </w:rPr>
      </w:pPr>
    </w:p>
    <w:p w:rsidR="00051ACB" w:rsidRDefault="00051ACB" w:rsidP="00051ACB">
      <w:pPr>
        <w:autoSpaceDE w:val="0"/>
        <w:autoSpaceDN w:val="0"/>
        <w:adjustRightInd w:val="0"/>
        <w:jc w:val="both"/>
        <w:rPr>
          <w:rFonts w:cs="Narkisim"/>
          <w:rtl/>
        </w:rPr>
      </w:pPr>
    </w:p>
    <w:p w:rsidR="001B031D" w:rsidRDefault="001B031D" w:rsidP="00051ACB">
      <w:pPr>
        <w:autoSpaceDE w:val="0"/>
        <w:autoSpaceDN w:val="0"/>
        <w:adjustRightInd w:val="0"/>
        <w:jc w:val="both"/>
        <w:rPr>
          <w:rFonts w:asciiTheme="majorBidi" w:hAnsiTheme="majorBidi" w:cstheme="majorBidi"/>
          <w:sz w:val="28"/>
          <w:szCs w:val="28"/>
          <w:u w:val="single"/>
          <w:rtl/>
        </w:rPr>
      </w:pPr>
    </w:p>
    <w:p w:rsidR="00051ACB" w:rsidRPr="002302D5" w:rsidRDefault="00051ACB" w:rsidP="00051ACB">
      <w:pPr>
        <w:autoSpaceDE w:val="0"/>
        <w:autoSpaceDN w:val="0"/>
        <w:adjustRightInd w:val="0"/>
        <w:jc w:val="both"/>
        <w:rPr>
          <w:rFonts w:asciiTheme="majorBidi" w:hAnsiTheme="majorBidi" w:cstheme="majorBidi"/>
          <w:sz w:val="28"/>
          <w:szCs w:val="28"/>
          <w:u w:val="single"/>
          <w:rtl/>
        </w:rPr>
      </w:pPr>
      <w:r w:rsidRPr="002302D5">
        <w:rPr>
          <w:rFonts w:asciiTheme="majorBidi" w:hAnsiTheme="majorBidi" w:cstheme="majorBidi"/>
          <w:sz w:val="28"/>
          <w:szCs w:val="28"/>
          <w:u w:val="single"/>
          <w:rtl/>
        </w:rPr>
        <w:t xml:space="preserve">משנה מסכת כתובות פרק י"ג משנה ג'. </w:t>
      </w:r>
    </w:p>
    <w:p w:rsidR="00051ACB" w:rsidRDefault="00051ACB" w:rsidP="00051ACB">
      <w:pPr>
        <w:autoSpaceDE w:val="0"/>
        <w:autoSpaceDN w:val="0"/>
        <w:adjustRightInd w:val="0"/>
        <w:jc w:val="both"/>
        <w:rPr>
          <w:rFonts w:cs="Narkisim"/>
          <w:sz w:val="28"/>
          <w:szCs w:val="28"/>
          <w:rtl/>
        </w:rPr>
      </w:pPr>
      <w:r w:rsidRPr="002302D5">
        <w:rPr>
          <w:rFonts w:cs="Narkisim"/>
          <w:sz w:val="28"/>
          <w:szCs w:val="28"/>
          <w:rtl/>
        </w:rPr>
        <w:t xml:space="preserve">אַדְמוֹן אוֹמֵר שִׁבְעָה, מִי שֶׁמֵּת וְהַנִּיחַ בָּנִים וּבָנוֹת, בִּזְמַן שֶׁהַנְּכָסִים מְרֻבִּין, הַבָּנִים יוֹרְשִׁים וְהַבָּנוֹת נִזּוֹנוֹת. </w:t>
      </w:r>
      <w:r w:rsidRPr="00201522">
        <w:rPr>
          <w:rFonts w:cs="Guttman Vilna"/>
          <w:sz w:val="28"/>
          <w:szCs w:val="28"/>
          <w:rtl/>
        </w:rPr>
        <w:t>וּבִנְכָסִים מֻעָטִים</w:t>
      </w:r>
      <w:r w:rsidRPr="002302D5">
        <w:rPr>
          <w:rFonts w:cs="Narkisim"/>
          <w:sz w:val="28"/>
          <w:szCs w:val="28"/>
          <w:rtl/>
        </w:rPr>
        <w:t>, הַבָּנוֹת יִזּוֹנוּ וְהַבָּנִים יְחַזְּרוּ עַל הַפְּתָחִים. אַ</w:t>
      </w:r>
      <w:r w:rsidRPr="002302D5">
        <w:rPr>
          <w:rFonts w:cs="Narkisim" w:hint="cs"/>
          <w:sz w:val="28"/>
          <w:szCs w:val="28"/>
          <w:rtl/>
        </w:rPr>
        <w:t>דְמוֹן</w:t>
      </w:r>
      <w:r w:rsidRPr="002302D5">
        <w:rPr>
          <w:rFonts w:cs="Narkisim"/>
          <w:sz w:val="28"/>
          <w:szCs w:val="28"/>
          <w:rtl/>
        </w:rPr>
        <w:t xml:space="preserve"> אוֹמֵר, בִּשְׁבִיל שֶׁאֲנִי זָכָר הִפְסַדְתִּי. אָמַר רַבָּן גַּמְלִיאֵל, רוֹאֶה אֲנִי אֶת דִּבְרֵי אַדְמוֹן:</w:t>
      </w:r>
    </w:p>
    <w:p w:rsidR="00051ACB" w:rsidRDefault="00051ACB" w:rsidP="00051ACB">
      <w:pPr>
        <w:autoSpaceDE w:val="0"/>
        <w:autoSpaceDN w:val="0"/>
        <w:adjustRightInd w:val="0"/>
        <w:jc w:val="both"/>
        <w:rPr>
          <w:rFonts w:cs="Miriam"/>
          <w:rtl/>
        </w:rPr>
      </w:pPr>
    </w:p>
    <w:p w:rsidR="00051ACB" w:rsidRPr="00FD77C6" w:rsidRDefault="00051ACB" w:rsidP="00051ACB">
      <w:pPr>
        <w:autoSpaceDE w:val="0"/>
        <w:autoSpaceDN w:val="0"/>
        <w:adjustRightInd w:val="0"/>
        <w:jc w:val="both"/>
        <w:rPr>
          <w:rFonts w:asciiTheme="majorBidi" w:hAnsiTheme="majorBidi" w:cstheme="majorBidi"/>
          <w:u w:val="single"/>
          <w:rtl/>
        </w:rPr>
      </w:pPr>
      <w:r w:rsidRPr="00FD77C6">
        <w:rPr>
          <w:rFonts w:asciiTheme="majorBidi" w:hAnsiTheme="majorBidi" w:cstheme="majorBidi"/>
          <w:u w:val="single"/>
          <w:rtl/>
        </w:rPr>
        <w:t>רע"ב:</w:t>
      </w:r>
      <w:r w:rsidRPr="00FD77C6">
        <w:rPr>
          <w:rFonts w:asciiTheme="majorBidi" w:hAnsiTheme="majorBidi" w:cstheme="majorBidi"/>
          <w:rtl/>
        </w:rPr>
        <w:t xml:space="preserve">  ובנכסים מועטים - שאין בהם פרנסה שנים עשר חודש לזכרים ולנקבות. ורמב"ם פירש, כל שאין בהם לפרנס הבנים והבנות עד שיבגרו הבנות, קרוי נכסים מועטים:</w:t>
      </w:r>
    </w:p>
    <w:p w:rsidR="00051ACB" w:rsidRDefault="00051ACB" w:rsidP="00051ACB">
      <w:pPr>
        <w:autoSpaceDE w:val="0"/>
        <w:autoSpaceDN w:val="0"/>
        <w:adjustRightInd w:val="0"/>
        <w:rPr>
          <w:rFonts w:cs="SnTextFt"/>
        </w:rPr>
      </w:pPr>
    </w:p>
    <w:p w:rsidR="00051ACB" w:rsidRPr="0021080A" w:rsidRDefault="00051ACB" w:rsidP="00051ACB">
      <w:pPr>
        <w:autoSpaceDE w:val="0"/>
        <w:autoSpaceDN w:val="0"/>
        <w:adjustRightInd w:val="0"/>
        <w:jc w:val="both"/>
        <w:rPr>
          <w:rFonts w:asciiTheme="majorBidi" w:hAnsiTheme="majorBidi" w:cstheme="majorBidi"/>
          <w:rtl/>
        </w:rPr>
      </w:pPr>
      <w:r>
        <w:rPr>
          <w:rFonts w:asciiTheme="majorBidi" w:hAnsiTheme="majorBidi" w:cstheme="majorBidi" w:hint="cs"/>
          <w:u w:val="single"/>
          <w:rtl/>
        </w:rPr>
        <w:t>תפא"י:</w:t>
      </w:r>
      <w:r>
        <w:rPr>
          <w:rFonts w:asciiTheme="majorBidi" w:hAnsiTheme="majorBidi" w:cstheme="majorBidi" w:hint="cs"/>
          <w:rtl/>
        </w:rPr>
        <w:t xml:space="preserve">  (</w:t>
      </w:r>
      <w:r w:rsidRPr="0021080A">
        <w:rPr>
          <w:rFonts w:asciiTheme="majorBidi" w:hAnsiTheme="majorBidi" w:cstheme="majorBidi"/>
          <w:rtl/>
        </w:rPr>
        <w:t>י</w:t>
      </w:r>
      <w:r>
        <w:rPr>
          <w:rFonts w:asciiTheme="majorBidi" w:hAnsiTheme="majorBidi" w:cstheme="majorBidi" w:hint="cs"/>
          <w:rtl/>
        </w:rPr>
        <w:t xml:space="preserve">) </w:t>
      </w:r>
      <w:r w:rsidRPr="0021080A">
        <w:rPr>
          <w:rFonts w:asciiTheme="majorBidi" w:hAnsiTheme="majorBidi" w:cstheme="majorBidi"/>
          <w:rtl/>
        </w:rPr>
        <w:t xml:space="preserve"> והבנות ניזונות ו</w:t>
      </w:r>
      <w:r>
        <w:rPr>
          <w:rFonts w:asciiTheme="majorBidi" w:hAnsiTheme="majorBidi" w:cstheme="majorBidi" w:hint="cs"/>
          <w:rtl/>
        </w:rPr>
        <w:t xml:space="preserve">- </w:t>
      </w:r>
      <w:r w:rsidRPr="0021080A">
        <w:rPr>
          <w:rFonts w:asciiTheme="majorBidi" w:hAnsiTheme="majorBidi" w:cstheme="majorBidi"/>
          <w:rtl/>
        </w:rPr>
        <w:t xml:space="preserve">ה"ה שנוטלות כל צרכיהן עד שיבגרו או שיתארסו, ומעשה ידיהן לעצמן מיהו אין מוציאין המזונות מהיורשים בפ"א, רק כפי שנצטרכות: </w:t>
      </w:r>
    </w:p>
    <w:p w:rsidR="00051ACB" w:rsidRPr="00FD77C6" w:rsidRDefault="00051ACB" w:rsidP="00051ACB">
      <w:pPr>
        <w:autoSpaceDE w:val="0"/>
        <w:autoSpaceDN w:val="0"/>
        <w:adjustRightInd w:val="0"/>
        <w:jc w:val="both"/>
        <w:rPr>
          <w:rFonts w:asciiTheme="majorBidi" w:hAnsiTheme="majorBidi" w:cstheme="majorBidi"/>
          <w:rtl/>
        </w:rPr>
      </w:pPr>
    </w:p>
    <w:p w:rsidR="00051ACB" w:rsidRPr="0021080A" w:rsidRDefault="00051ACB" w:rsidP="00051ACB">
      <w:pPr>
        <w:autoSpaceDE w:val="0"/>
        <w:autoSpaceDN w:val="0"/>
        <w:adjustRightInd w:val="0"/>
        <w:jc w:val="both"/>
        <w:rPr>
          <w:rFonts w:asciiTheme="majorBidi" w:hAnsiTheme="majorBidi" w:cstheme="majorBidi"/>
          <w:u w:val="single"/>
          <w:rtl/>
        </w:rPr>
      </w:pPr>
      <w:r w:rsidRPr="0021080A">
        <w:rPr>
          <w:rFonts w:asciiTheme="majorBidi" w:hAnsiTheme="majorBidi" w:cstheme="majorBidi"/>
          <w:u w:val="single"/>
          <w:rtl/>
        </w:rPr>
        <w:t xml:space="preserve">פרש"י כתובות דף ק"ח ע"ב: </w:t>
      </w:r>
    </w:p>
    <w:p w:rsidR="00051ACB" w:rsidRPr="0021080A" w:rsidRDefault="00051ACB" w:rsidP="00051ACB">
      <w:pPr>
        <w:autoSpaceDE w:val="0"/>
        <w:autoSpaceDN w:val="0"/>
        <w:adjustRightInd w:val="0"/>
        <w:jc w:val="both"/>
        <w:rPr>
          <w:rFonts w:asciiTheme="majorBidi" w:hAnsiTheme="majorBidi" w:cstheme="majorBidi"/>
          <w:rtl/>
        </w:rPr>
      </w:pPr>
      <w:r w:rsidRPr="0021080A">
        <w:rPr>
          <w:rFonts w:asciiTheme="majorBidi" w:hAnsiTheme="majorBidi" w:cstheme="majorBidi"/>
          <w:rtl/>
        </w:rPr>
        <w:t xml:space="preserve">נכסים מועטין - מפרש בבבא בתרא שאין בהן פרנסת שנים עשר חדש לזכרים ולנקבות:   </w:t>
      </w:r>
    </w:p>
    <w:p w:rsidR="00051ACB" w:rsidRDefault="00051ACB" w:rsidP="00051ACB">
      <w:pPr>
        <w:autoSpaceDE w:val="0"/>
        <w:autoSpaceDN w:val="0"/>
        <w:adjustRightInd w:val="0"/>
        <w:jc w:val="both"/>
        <w:rPr>
          <w:rFonts w:cs="Miriam"/>
          <w:rtl/>
        </w:rPr>
      </w:pPr>
    </w:p>
    <w:p w:rsidR="00051ACB" w:rsidRPr="0021080A" w:rsidRDefault="00051ACB" w:rsidP="00051ACB">
      <w:pPr>
        <w:autoSpaceDE w:val="0"/>
        <w:autoSpaceDN w:val="0"/>
        <w:adjustRightInd w:val="0"/>
        <w:jc w:val="both"/>
        <w:rPr>
          <w:rFonts w:asciiTheme="majorBidi" w:hAnsiTheme="majorBidi" w:cstheme="majorBidi"/>
          <w:u w:val="single"/>
          <w:rtl/>
        </w:rPr>
      </w:pPr>
      <w:r w:rsidRPr="0021080A">
        <w:rPr>
          <w:rFonts w:asciiTheme="majorBidi" w:hAnsiTheme="majorBidi" w:cstheme="majorBidi"/>
          <w:u w:val="single"/>
          <w:rtl/>
        </w:rPr>
        <w:t xml:space="preserve">רמב"ם פהמ"ש: </w:t>
      </w:r>
    </w:p>
    <w:p w:rsidR="00051ACB" w:rsidRPr="0021080A" w:rsidRDefault="00051ACB" w:rsidP="00051ACB">
      <w:pPr>
        <w:autoSpaceDE w:val="0"/>
        <w:autoSpaceDN w:val="0"/>
        <w:adjustRightInd w:val="0"/>
        <w:jc w:val="both"/>
        <w:rPr>
          <w:rFonts w:asciiTheme="majorBidi" w:hAnsiTheme="majorBidi" w:cstheme="majorBidi"/>
          <w:rtl/>
        </w:rPr>
      </w:pPr>
      <w:r w:rsidRPr="0021080A">
        <w:rPr>
          <w:rFonts w:asciiTheme="majorBidi" w:hAnsiTheme="majorBidi" w:cstheme="majorBidi"/>
          <w:rtl/>
        </w:rPr>
        <w:t>אדמון אומר שבעה מי שמת והניח בנים ובנות בזמן שהנכסים מרובים הבנים כו' - שיעור נכסים מרובין, מזונות כל הבנים זכרים ונקבות עד שיבגרו הבנות, ואם הם פחות מזה הרי הם מועטין, ואדמון אמר לא יהיה הזכר פחות מן הנקבה ויזון עם הבנות מהנכסים מועטין, ואין הלכה כאדמון:</w:t>
      </w:r>
    </w:p>
    <w:p w:rsidR="00051ACB" w:rsidRDefault="00051ACB" w:rsidP="00051ACB">
      <w:pPr>
        <w:autoSpaceDE w:val="0"/>
        <w:autoSpaceDN w:val="0"/>
        <w:adjustRightInd w:val="0"/>
        <w:jc w:val="both"/>
        <w:rPr>
          <w:rFonts w:cs="Miriam"/>
          <w:rtl/>
        </w:rPr>
      </w:pPr>
    </w:p>
    <w:p w:rsidR="00051ACB" w:rsidRPr="00A06EBA" w:rsidRDefault="00051ACB" w:rsidP="00051ACB">
      <w:pPr>
        <w:autoSpaceDE w:val="0"/>
        <w:autoSpaceDN w:val="0"/>
        <w:adjustRightInd w:val="0"/>
        <w:jc w:val="both"/>
        <w:rPr>
          <w:rFonts w:asciiTheme="majorBidi" w:hAnsiTheme="majorBidi" w:cstheme="majorBidi"/>
          <w:u w:val="single"/>
          <w:rtl/>
        </w:rPr>
      </w:pPr>
      <w:r w:rsidRPr="00A06EBA">
        <w:rPr>
          <w:rFonts w:asciiTheme="majorBidi" w:hAnsiTheme="majorBidi" w:cstheme="majorBidi"/>
          <w:u w:val="single"/>
          <w:rtl/>
        </w:rPr>
        <w:lastRenderedPageBreak/>
        <w:t xml:space="preserve">בבא בתרא דף קל"ט ע"ב: </w:t>
      </w:r>
    </w:p>
    <w:p w:rsidR="00051ACB" w:rsidRPr="00A06EBA" w:rsidRDefault="00051ACB" w:rsidP="00051ACB">
      <w:pPr>
        <w:autoSpaceDE w:val="0"/>
        <w:autoSpaceDN w:val="0"/>
        <w:adjustRightInd w:val="0"/>
        <w:jc w:val="both"/>
        <w:rPr>
          <w:rFonts w:asciiTheme="majorBidi" w:hAnsiTheme="majorBidi" w:cstheme="majorBidi"/>
          <w:rtl/>
        </w:rPr>
      </w:pPr>
      <w:r w:rsidRPr="00A06EBA">
        <w:rPr>
          <w:rFonts w:asciiTheme="majorBidi" w:hAnsiTheme="majorBidi" w:cstheme="majorBidi"/>
          <w:rtl/>
        </w:rPr>
        <w:t xml:space="preserve">גמרא:  וכמה מרובין אמר רב יהודה אמר רב כדי שיזונו מהן אלו ואלו שנים עשר חדש כי אמריתא קמיה דשמואל אמר זו דברי רבן גמליאל בר רבי אבל חכמים אומרים כדי שיזונו מהן אלו ואלו עד שיבגרו איתמר נמי כי אתא רבין אמר ר' יוחנן ואמרי לה אמר רבה בר בר חנה אמר רבי יוחנן כל שיזונו מהן אלו ואלו עד שיבגרו הן מרובין פחות מכאן הרי אלו מועטין   </w:t>
      </w:r>
    </w:p>
    <w:p w:rsidR="00051ACB" w:rsidRPr="00A06EBA" w:rsidRDefault="00051ACB" w:rsidP="00051ACB">
      <w:pPr>
        <w:autoSpaceDE w:val="0"/>
        <w:autoSpaceDN w:val="0"/>
        <w:adjustRightInd w:val="0"/>
        <w:jc w:val="both"/>
        <w:rPr>
          <w:rFonts w:asciiTheme="majorBidi" w:hAnsiTheme="majorBidi" w:cstheme="majorBidi"/>
          <w:rtl/>
        </w:rPr>
      </w:pPr>
    </w:p>
    <w:p w:rsidR="00051ACB" w:rsidRPr="00BF2EB0" w:rsidRDefault="00051ACB" w:rsidP="00051ACB">
      <w:pPr>
        <w:autoSpaceDE w:val="0"/>
        <w:autoSpaceDN w:val="0"/>
        <w:adjustRightInd w:val="0"/>
        <w:jc w:val="both"/>
        <w:rPr>
          <w:rFonts w:asciiTheme="majorBidi" w:hAnsiTheme="majorBidi" w:cstheme="majorBidi"/>
          <w:u w:val="single"/>
          <w:rtl/>
        </w:rPr>
      </w:pPr>
      <w:r w:rsidRPr="00BF2EB0">
        <w:rPr>
          <w:rFonts w:asciiTheme="majorBidi" w:hAnsiTheme="majorBidi" w:cstheme="majorBidi"/>
          <w:u w:val="single"/>
          <w:rtl/>
        </w:rPr>
        <w:t xml:space="preserve">רמב"ם - הלכות אישות פרק י"ט הלכה י"ז: </w:t>
      </w:r>
    </w:p>
    <w:p w:rsidR="00051ACB" w:rsidRPr="00BF2EB0" w:rsidRDefault="00051ACB" w:rsidP="00051ACB">
      <w:pPr>
        <w:jc w:val="both"/>
        <w:rPr>
          <w:rFonts w:asciiTheme="majorBidi" w:hAnsiTheme="majorBidi" w:cstheme="majorBidi"/>
          <w:rtl/>
        </w:rPr>
      </w:pPr>
      <w:r w:rsidRPr="00BF2EB0">
        <w:rPr>
          <w:rFonts w:asciiTheme="majorBidi" w:hAnsiTheme="majorBidi" w:cstheme="majorBidi"/>
          <w:rtl/>
        </w:rPr>
        <w:t xml:space="preserve"> מי שמת והניח בנים ובנות יירשו הבנים כל הנכסים והם זנין את אחיותיהם עד שיבגורו או עד שיתארסו במה דברים אמורים בשהניח נכסים שאפשר שיזונו מהם הבנים והבנות כאחד עד שיבגורו הבנות ואלו הן הנקראין נכסים מרובין אבל אם אין בנכסים שהניח אלא פחות מזה מוציאין מהם מזונות לבנות עד שיבגורו ונותנין השאר לבנים ואם אין שם אלא כדי מזון הבנות בלבד הבנות ניזונות מהן עד שיבגורו או עד שיתארסו והבנים ישאלו על הפתחים:</w:t>
      </w:r>
    </w:p>
    <w:p w:rsidR="00051ACB" w:rsidRDefault="00051ACB" w:rsidP="00051ACB">
      <w:pPr>
        <w:autoSpaceDE w:val="0"/>
        <w:autoSpaceDN w:val="0"/>
        <w:adjustRightInd w:val="0"/>
        <w:jc w:val="both"/>
        <w:rPr>
          <w:rFonts w:cs="Miriam"/>
          <w:rtl/>
        </w:rPr>
      </w:pPr>
    </w:p>
    <w:p w:rsidR="00051ACB" w:rsidRPr="00052B24" w:rsidRDefault="00051ACB" w:rsidP="00051ACB">
      <w:pPr>
        <w:autoSpaceDE w:val="0"/>
        <w:autoSpaceDN w:val="0"/>
        <w:adjustRightInd w:val="0"/>
        <w:jc w:val="both"/>
        <w:rPr>
          <w:rFonts w:asciiTheme="majorBidi" w:hAnsiTheme="majorBidi" w:cstheme="majorBidi"/>
          <w:u w:val="single"/>
          <w:rtl/>
        </w:rPr>
      </w:pPr>
      <w:r w:rsidRPr="00052B24">
        <w:rPr>
          <w:rFonts w:asciiTheme="majorBidi" w:hAnsiTheme="majorBidi" w:cstheme="majorBidi"/>
          <w:u w:val="single"/>
          <w:rtl/>
        </w:rPr>
        <w:t xml:space="preserve">שו"ע אבן העזר סימן קי"ב סעיף י"א: </w:t>
      </w:r>
    </w:p>
    <w:p w:rsidR="00051ACB" w:rsidRDefault="00051ACB" w:rsidP="00051ACB">
      <w:pPr>
        <w:jc w:val="both"/>
        <w:rPr>
          <w:rFonts w:asciiTheme="majorBidi" w:hAnsiTheme="majorBidi" w:cstheme="majorBidi"/>
          <w:rtl/>
        </w:rPr>
      </w:pPr>
      <w:r w:rsidRPr="00052B24">
        <w:rPr>
          <w:rFonts w:asciiTheme="majorBidi" w:hAnsiTheme="majorBidi" w:cstheme="majorBidi"/>
          <w:rtl/>
        </w:rPr>
        <w:t xml:space="preserve">מי שמת והניח בנים ובנות יירשו הבנים כל הנכסים והם זנים אחיותיהם עד שיבגרו או עד שיתארסו: הגה ואין מחייבים הבנים לצמצם במזונות אלא אם ירצו יותירו במזונות ומ"מ אם רואים ב"ד שהבנים מכלין הממון ואין משגיחין בישוב העולם חייבין ב"ד להשגיח בתיקון הבנות ולהפריש להן חלקן (טור): בד"א כשהניח נכסים שאיפשר שיזונו מהם הבנים והבנות כא' עד שיבגרו הבנות ואלו הם הנקראים נכסים מרובים אבל אם אין בנכסים שהניח אלא פחות מזה מוציאים מדם מזונות לבנות עד שיבגרו ונותנים השאר לבנים ואם אין שם אלא כדי מזון הבנות בלבד נזונים מהם עד שיבגרו או עד שיתארסו והבנים ישאלו על הפתחים: </w:t>
      </w:r>
      <w:r w:rsidRPr="0064644F">
        <w:rPr>
          <w:rFonts w:asciiTheme="majorBidi" w:hAnsiTheme="majorBidi" w:cstheme="majorBidi"/>
          <w:u w:val="single"/>
          <w:rtl/>
        </w:rPr>
        <w:t>הגה</w:t>
      </w:r>
      <w:r w:rsidRPr="0064644F">
        <w:rPr>
          <w:rFonts w:asciiTheme="majorBidi" w:hAnsiTheme="majorBidi" w:cstheme="majorBidi" w:hint="cs"/>
          <w:u w:val="single"/>
          <w:rtl/>
        </w:rPr>
        <w:t>:</w:t>
      </w:r>
      <w:r>
        <w:rPr>
          <w:rFonts w:asciiTheme="majorBidi" w:hAnsiTheme="majorBidi" w:cstheme="majorBidi" w:hint="cs"/>
          <w:rtl/>
        </w:rPr>
        <w:t xml:space="preserve"> </w:t>
      </w:r>
      <w:r w:rsidRPr="00052B24">
        <w:rPr>
          <w:rFonts w:asciiTheme="majorBidi" w:hAnsiTheme="majorBidi" w:cstheme="majorBidi"/>
          <w:rtl/>
        </w:rPr>
        <w:t xml:space="preserve"> וי"א דאסור לבנים למכור אפילו נכסים מרובים אם לא שהוא לצורך פדיון שבוים וכיוצא בזה אבל בנכסים מועטים אפילו בכה"ג אסור (מרדכי פרק מי שמת) (ואם עברו ומכרו יתבאר לקמן סעיף י"ד):</w:t>
      </w:r>
    </w:p>
    <w:p w:rsidR="00051ACB" w:rsidRDefault="00051ACB" w:rsidP="00051ACB">
      <w:pPr>
        <w:jc w:val="both"/>
        <w:rPr>
          <w:rFonts w:asciiTheme="majorBidi" w:hAnsiTheme="majorBidi" w:cstheme="majorBidi"/>
          <w:rtl/>
        </w:rPr>
      </w:pPr>
    </w:p>
    <w:p w:rsidR="00051ACB" w:rsidRPr="00907794" w:rsidRDefault="00051ACB" w:rsidP="00051ACB">
      <w:pPr>
        <w:ind w:left="509" w:hanging="425"/>
        <w:jc w:val="both"/>
        <w:rPr>
          <w:rFonts w:asciiTheme="majorBidi" w:hAnsiTheme="majorBidi" w:cs="Miriam"/>
          <w:i/>
          <w:iCs/>
          <w:rtl/>
        </w:rPr>
      </w:pPr>
      <w:r w:rsidRPr="00907794">
        <w:rPr>
          <w:rFonts w:asciiTheme="majorBidi" w:hAnsiTheme="majorBidi" w:cs="Miriam" w:hint="cs"/>
          <w:i/>
          <w:iCs/>
          <w:rtl/>
        </w:rPr>
        <w:t>סכום: רע"ב: א.  נכסים מועטים שאין בהם פרנסת שנים עשר חדש</w:t>
      </w:r>
      <w:r w:rsidRPr="00907794">
        <w:rPr>
          <w:rFonts w:asciiTheme="majorBidi" w:hAnsiTheme="majorBidi" w:cs="Miriam" w:hint="cs"/>
          <w:i/>
          <w:iCs/>
        </w:rPr>
        <w:t xml:space="preserve"> </w:t>
      </w:r>
      <w:r w:rsidRPr="00907794">
        <w:rPr>
          <w:rFonts w:asciiTheme="majorBidi" w:hAnsiTheme="majorBidi" w:cs="Miriam"/>
          <w:i/>
          <w:iCs/>
        </w:rPr>
        <w:t xml:space="preserve"> </w:t>
      </w:r>
      <w:r w:rsidRPr="00907794">
        <w:rPr>
          <w:rFonts w:asciiTheme="majorBidi" w:hAnsiTheme="majorBidi" w:cs="Miriam" w:hint="cs"/>
          <w:i/>
          <w:iCs/>
          <w:rtl/>
        </w:rPr>
        <w:t xml:space="preserve">לזכרים ולנקבות. = רב יהודה אמר רב (בגמרא) ורש"י </w:t>
      </w:r>
    </w:p>
    <w:p w:rsidR="00051ACB" w:rsidRPr="00907794" w:rsidRDefault="00051ACB" w:rsidP="00051ACB">
      <w:pPr>
        <w:ind w:left="509"/>
        <w:jc w:val="both"/>
        <w:rPr>
          <w:rFonts w:asciiTheme="majorBidi" w:hAnsiTheme="majorBidi" w:cs="Miriam"/>
          <w:i/>
          <w:iCs/>
          <w:rtl/>
        </w:rPr>
      </w:pPr>
      <w:r w:rsidRPr="00907794">
        <w:rPr>
          <w:rFonts w:asciiTheme="majorBidi" w:hAnsiTheme="majorBidi" w:cs="Miriam" w:hint="cs"/>
          <w:i/>
          <w:iCs/>
          <w:rtl/>
        </w:rPr>
        <w:t>ב. מביא דעת הרמב"ם שנכסים מועטים הם שאין בהם לפרנס הבנות עד שיבגרו.</w:t>
      </w:r>
    </w:p>
    <w:p w:rsidR="00051ACB" w:rsidRPr="00907794" w:rsidRDefault="00051ACB" w:rsidP="00051ACB">
      <w:pPr>
        <w:ind w:left="509"/>
        <w:jc w:val="both"/>
        <w:rPr>
          <w:rFonts w:asciiTheme="majorBidi" w:hAnsiTheme="majorBidi" w:cs="Miriam"/>
          <w:i/>
          <w:iCs/>
        </w:rPr>
      </w:pPr>
      <w:r w:rsidRPr="00907794">
        <w:rPr>
          <w:rFonts w:asciiTheme="majorBidi" w:hAnsiTheme="majorBidi" w:cs="Miriam" w:hint="cs"/>
          <w:i/>
          <w:iCs/>
          <w:rtl/>
        </w:rPr>
        <w:t>תפא"י:  נכסים מועטים הם שאין בהם לפרנס הבנות עד שיבגרו = חכמים (בגמרא), רמב"ם ושו"ע.</w:t>
      </w:r>
    </w:p>
    <w:p w:rsidR="00051ACB" w:rsidRPr="001B031D" w:rsidRDefault="00051ACB" w:rsidP="001B031D">
      <w:pPr>
        <w:pStyle w:val="21"/>
        <w:spacing w:after="0"/>
        <w:rPr>
          <w:rFonts w:cs="Miriam"/>
          <w:rtl/>
        </w:rPr>
      </w:pPr>
      <w:r w:rsidRPr="001B031D">
        <w:rPr>
          <w:rFonts w:cs="Miriam" w:hint="cs"/>
          <w:rtl/>
        </w:rPr>
        <w:t>הערה: משנה זו נשנית גם בבא בתרא ריש פרק ט'.</w:t>
      </w:r>
    </w:p>
    <w:p w:rsidR="00051ACB" w:rsidRDefault="00051ACB" w:rsidP="00051ACB">
      <w:pPr>
        <w:pStyle w:val="21"/>
        <w:rPr>
          <w:rtl/>
        </w:rPr>
      </w:pPr>
    </w:p>
    <w:p w:rsidR="00051ACB" w:rsidRDefault="00051ACB" w:rsidP="00051ACB">
      <w:pPr>
        <w:pStyle w:val="21"/>
        <w:rPr>
          <w:rtl/>
        </w:rPr>
      </w:pPr>
    </w:p>
    <w:p w:rsidR="00051ACB" w:rsidRDefault="00051ACB" w:rsidP="00051ACB">
      <w:pPr>
        <w:pStyle w:val="21"/>
        <w:jc w:val="center"/>
        <w:rPr>
          <w:rFonts w:asciiTheme="majorBidi" w:hAnsiTheme="majorBidi" w:cstheme="majorBidi"/>
          <w:sz w:val="28"/>
          <w:szCs w:val="28"/>
          <w:rtl/>
        </w:rPr>
      </w:pPr>
    </w:p>
    <w:p w:rsidR="00051ACB" w:rsidRDefault="00051ACB" w:rsidP="00051ACB">
      <w:pPr>
        <w:pStyle w:val="21"/>
        <w:jc w:val="center"/>
        <w:rPr>
          <w:rFonts w:asciiTheme="majorBidi" w:hAnsiTheme="majorBidi" w:cstheme="majorBidi"/>
          <w:sz w:val="28"/>
          <w:szCs w:val="28"/>
          <w:rtl/>
        </w:rPr>
      </w:pPr>
    </w:p>
    <w:p w:rsidR="00051ACB" w:rsidRPr="005A101A" w:rsidRDefault="00051ACB" w:rsidP="00051ACB">
      <w:pPr>
        <w:pStyle w:val="21"/>
        <w:jc w:val="center"/>
        <w:rPr>
          <w:rFonts w:asciiTheme="majorBidi" w:hAnsiTheme="majorBidi" w:cstheme="majorBidi"/>
          <w:sz w:val="28"/>
          <w:szCs w:val="28"/>
          <w:rtl/>
        </w:rPr>
      </w:pPr>
      <w:r>
        <w:rPr>
          <w:rFonts w:asciiTheme="majorBidi" w:hAnsiTheme="majorBidi" w:cstheme="majorBidi" w:hint="cs"/>
          <w:sz w:val="28"/>
          <w:szCs w:val="28"/>
          <w:rtl/>
        </w:rPr>
        <w:t>סליקא לה מסכת כתובות בע</w:t>
      </w:r>
      <w:r>
        <w:rPr>
          <w:rFonts w:asciiTheme="majorBidi" w:hAnsiTheme="majorBidi" w:cstheme="majorBidi"/>
          <w:sz w:val="28"/>
          <w:szCs w:val="28"/>
        </w:rPr>
        <w:t>"</w:t>
      </w:r>
      <w:r>
        <w:rPr>
          <w:rFonts w:asciiTheme="majorBidi" w:hAnsiTheme="majorBidi" w:cstheme="majorBidi" w:hint="cs"/>
          <w:sz w:val="28"/>
          <w:szCs w:val="28"/>
          <w:rtl/>
        </w:rPr>
        <w:t>ה</w:t>
      </w:r>
    </w:p>
    <w:p w:rsidR="00051ACB" w:rsidRDefault="00051ACB" w:rsidP="00320F1D">
      <w:pPr>
        <w:tabs>
          <w:tab w:val="left" w:pos="26"/>
        </w:tabs>
        <w:ind w:firstLine="607"/>
        <w:rPr>
          <w:sz w:val="22"/>
          <w:szCs w:val="22"/>
          <w:rtl/>
        </w:rPr>
      </w:pPr>
    </w:p>
    <w:p w:rsidR="00320F1D" w:rsidRPr="0007230E" w:rsidRDefault="00320F1D" w:rsidP="00320F1D">
      <w:pPr>
        <w:autoSpaceDE w:val="0"/>
        <w:autoSpaceDN w:val="0"/>
        <w:adjustRightInd w:val="0"/>
        <w:jc w:val="both"/>
        <w:rPr>
          <w:rFonts w:cs="Narkisim"/>
          <w:sz w:val="20"/>
          <w:rtl/>
          <w:lang w:eastAsia="en-US"/>
        </w:rPr>
      </w:pPr>
    </w:p>
    <w:p w:rsidR="00320F1D" w:rsidRDefault="00320F1D" w:rsidP="00320F1D">
      <w:pPr>
        <w:autoSpaceDE w:val="0"/>
        <w:autoSpaceDN w:val="0"/>
        <w:adjustRightInd w:val="0"/>
        <w:jc w:val="both"/>
        <w:rPr>
          <w:sz w:val="28"/>
          <w:szCs w:val="28"/>
          <w:u w:val="single"/>
          <w:rtl/>
          <w:lang w:eastAsia="en-US"/>
        </w:rPr>
      </w:pPr>
    </w:p>
    <w:sectPr w:rsidR="00320F1D" w:rsidSect="00CE6599">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28B" w:rsidRDefault="00F8128B" w:rsidP="00051ACB">
      <w:r>
        <w:separator/>
      </w:r>
    </w:p>
  </w:endnote>
  <w:endnote w:type="continuationSeparator" w:id="0">
    <w:p w:rsidR="00F8128B" w:rsidRDefault="00F8128B" w:rsidP="0005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Mantova-Decor">
    <w:panose1 w:val="02010401010101010101"/>
    <w:charset w:val="B1"/>
    <w:family w:val="auto"/>
    <w:pitch w:val="variable"/>
    <w:sig w:usb0="00000801" w:usb1="40000000" w:usb2="00000000" w:usb3="00000000" w:csb0="00000020" w:csb1="00000000"/>
  </w:font>
  <w:font w:name="Htzvi-S">
    <w:charset w:val="B1"/>
    <w:family w:val="auto"/>
    <w:pitch w:val="variable"/>
    <w:sig w:usb0="00001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SnTextFt">
    <w:panose1 w:val="00000000000000000000"/>
    <w:charset w:val="B1"/>
    <w:family w:val="auto"/>
    <w:pitch w:val="variable"/>
    <w:sig w:usb0="00000801" w:usb1="00000000" w:usb2="00000000" w:usb3="00000000" w:csb0="00000020" w:csb1="00000000"/>
  </w:font>
  <w:font w:name="סMiria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28B" w:rsidRDefault="00F8128B" w:rsidP="00051ACB">
      <w:r>
        <w:separator/>
      </w:r>
    </w:p>
  </w:footnote>
  <w:footnote w:type="continuationSeparator" w:id="0">
    <w:p w:rsidR="00F8128B" w:rsidRDefault="00F8128B" w:rsidP="00051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41473901"/>
      <w:docPartObj>
        <w:docPartGallery w:val="Page Numbers (Top of Page)"/>
        <w:docPartUnique/>
      </w:docPartObj>
    </w:sdtPr>
    <w:sdtEndPr>
      <w:rPr>
        <w:cs/>
      </w:rPr>
    </w:sdtEndPr>
    <w:sdtContent>
      <w:p w:rsidR="00051ACB" w:rsidRDefault="00051ACB">
        <w:pPr>
          <w:pStyle w:val="ad"/>
          <w:jc w:val="right"/>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8D51C8" w:rsidRPr="008D51C8">
          <w:rPr>
            <w:noProof/>
            <w:rtl/>
            <w:lang w:val="he-IL"/>
          </w:rPr>
          <w:t>17</w:t>
        </w:r>
        <w:r>
          <w:fldChar w:fldCharType="end"/>
        </w:r>
      </w:p>
    </w:sdtContent>
  </w:sdt>
  <w:p w:rsidR="00051ACB" w:rsidRDefault="00051AC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B4580"/>
    <w:multiLevelType w:val="hybridMultilevel"/>
    <w:tmpl w:val="69B0123C"/>
    <w:lvl w:ilvl="0" w:tplc="CE2C1A12">
      <w:start w:val="2"/>
      <w:numFmt w:val="hebrew1"/>
      <w:pStyle w:val="3"/>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15:restartNumberingAfterBreak="0">
    <w:nsid w:val="608D442B"/>
    <w:multiLevelType w:val="hybridMultilevel"/>
    <w:tmpl w:val="9CB8AE88"/>
    <w:lvl w:ilvl="0" w:tplc="57A271F8">
      <w:start w:val="1"/>
      <w:numFmt w:val="hebrew1"/>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1D"/>
    <w:rsid w:val="00007566"/>
    <w:rsid w:val="0003527F"/>
    <w:rsid w:val="00051ACB"/>
    <w:rsid w:val="00082D5C"/>
    <w:rsid w:val="000D68D7"/>
    <w:rsid w:val="001B031D"/>
    <w:rsid w:val="001B6A4A"/>
    <w:rsid w:val="002A31F7"/>
    <w:rsid w:val="00320F1D"/>
    <w:rsid w:val="00462DDB"/>
    <w:rsid w:val="005A1946"/>
    <w:rsid w:val="005C0620"/>
    <w:rsid w:val="00615078"/>
    <w:rsid w:val="006610F4"/>
    <w:rsid w:val="006C4093"/>
    <w:rsid w:val="00745993"/>
    <w:rsid w:val="008D51C8"/>
    <w:rsid w:val="009E6D45"/>
    <w:rsid w:val="00C825F5"/>
    <w:rsid w:val="00CE6599"/>
    <w:rsid w:val="00F8128B"/>
    <w:rsid w:val="00F978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B6D2A-6447-411F-90E9-4130BFAE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F1D"/>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320F1D"/>
    <w:pPr>
      <w:keepNext/>
      <w:autoSpaceDE w:val="0"/>
      <w:autoSpaceDN w:val="0"/>
      <w:adjustRightInd w:val="0"/>
      <w:jc w:val="both"/>
      <w:outlineLvl w:val="0"/>
    </w:pPr>
    <w:rPr>
      <w:rFonts w:cs="Miriam"/>
      <w:sz w:val="20"/>
      <w:u w:val="single"/>
      <w:lang w:eastAsia="en-US"/>
    </w:rPr>
  </w:style>
  <w:style w:type="paragraph" w:styleId="2">
    <w:name w:val="heading 2"/>
    <w:basedOn w:val="a"/>
    <w:next w:val="a"/>
    <w:link w:val="20"/>
    <w:qFormat/>
    <w:rsid w:val="00320F1D"/>
    <w:pPr>
      <w:keepNext/>
      <w:autoSpaceDE w:val="0"/>
      <w:autoSpaceDN w:val="0"/>
      <w:adjustRightInd w:val="0"/>
      <w:jc w:val="both"/>
      <w:outlineLvl w:val="1"/>
    </w:pPr>
    <w:rPr>
      <w:color w:val="000000"/>
      <w:u w:val="single"/>
      <w:lang w:eastAsia="en-US"/>
    </w:rPr>
  </w:style>
  <w:style w:type="paragraph" w:styleId="3">
    <w:name w:val="heading 3"/>
    <w:basedOn w:val="a"/>
    <w:next w:val="a"/>
    <w:link w:val="30"/>
    <w:qFormat/>
    <w:rsid w:val="00320F1D"/>
    <w:pPr>
      <w:keepNext/>
      <w:numPr>
        <w:numId w:val="1"/>
      </w:numPr>
      <w:autoSpaceDE w:val="0"/>
      <w:autoSpaceDN w:val="0"/>
      <w:adjustRightInd w:val="0"/>
      <w:ind w:right="0" w:hanging="154"/>
      <w:outlineLvl w:val="2"/>
    </w:pPr>
    <w:rPr>
      <w:rFonts w:cs="Miriam"/>
      <w:i/>
      <w:iCs/>
      <w:color w:val="000000"/>
      <w:lang w:eastAsia="en-US"/>
    </w:rPr>
  </w:style>
  <w:style w:type="paragraph" w:styleId="4">
    <w:name w:val="heading 4"/>
    <w:basedOn w:val="a"/>
    <w:next w:val="a"/>
    <w:link w:val="40"/>
    <w:qFormat/>
    <w:rsid w:val="00320F1D"/>
    <w:pPr>
      <w:keepNext/>
      <w:autoSpaceDE w:val="0"/>
      <w:autoSpaceDN w:val="0"/>
      <w:adjustRightInd w:val="0"/>
      <w:jc w:val="both"/>
      <w:outlineLvl w:val="3"/>
    </w:pPr>
    <w:rPr>
      <w:sz w:val="20"/>
      <w:u w:val="single"/>
      <w:lang w:eastAsia="en-US"/>
    </w:rPr>
  </w:style>
  <w:style w:type="paragraph" w:styleId="5">
    <w:name w:val="heading 5"/>
    <w:basedOn w:val="a"/>
    <w:next w:val="a"/>
    <w:link w:val="50"/>
    <w:qFormat/>
    <w:rsid w:val="00320F1D"/>
    <w:pPr>
      <w:keepNext/>
      <w:ind w:right="360"/>
      <w:outlineLvl w:val="4"/>
    </w:pPr>
    <w:rPr>
      <w:rFonts w:cs="Miriam"/>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320F1D"/>
    <w:rPr>
      <w:rFonts w:ascii="Times New Roman" w:eastAsia="Times New Roman" w:hAnsi="Times New Roman" w:cs="Miriam"/>
      <w:sz w:val="20"/>
      <w:szCs w:val="24"/>
      <w:u w:val="single"/>
    </w:rPr>
  </w:style>
  <w:style w:type="character" w:customStyle="1" w:styleId="20">
    <w:name w:val="כותרת 2 תו"/>
    <w:basedOn w:val="a0"/>
    <w:link w:val="2"/>
    <w:rsid w:val="00320F1D"/>
    <w:rPr>
      <w:rFonts w:ascii="Times New Roman" w:eastAsia="Times New Roman" w:hAnsi="Times New Roman" w:cs="Times New Roman"/>
      <w:color w:val="000000"/>
      <w:sz w:val="24"/>
      <w:szCs w:val="24"/>
      <w:u w:val="single"/>
    </w:rPr>
  </w:style>
  <w:style w:type="character" w:customStyle="1" w:styleId="30">
    <w:name w:val="כותרת 3 תו"/>
    <w:basedOn w:val="a0"/>
    <w:link w:val="3"/>
    <w:rsid w:val="00320F1D"/>
    <w:rPr>
      <w:rFonts w:ascii="Times New Roman" w:eastAsia="Times New Roman" w:hAnsi="Times New Roman" w:cs="Miriam"/>
      <w:i/>
      <w:iCs/>
      <w:color w:val="000000"/>
      <w:sz w:val="24"/>
      <w:szCs w:val="24"/>
    </w:rPr>
  </w:style>
  <w:style w:type="character" w:customStyle="1" w:styleId="40">
    <w:name w:val="כותרת 4 תו"/>
    <w:basedOn w:val="a0"/>
    <w:link w:val="4"/>
    <w:rsid w:val="00320F1D"/>
    <w:rPr>
      <w:rFonts w:ascii="Times New Roman" w:eastAsia="Times New Roman" w:hAnsi="Times New Roman" w:cs="Times New Roman"/>
      <w:sz w:val="20"/>
      <w:szCs w:val="24"/>
      <w:u w:val="single"/>
    </w:rPr>
  </w:style>
  <w:style w:type="character" w:customStyle="1" w:styleId="50">
    <w:name w:val="כותרת 5 תו"/>
    <w:basedOn w:val="a0"/>
    <w:link w:val="5"/>
    <w:rsid w:val="00320F1D"/>
    <w:rPr>
      <w:rFonts w:ascii="Times New Roman" w:eastAsia="Times New Roman" w:hAnsi="Times New Roman" w:cs="Miriam"/>
      <w:i/>
      <w:iCs/>
      <w:sz w:val="24"/>
      <w:szCs w:val="24"/>
    </w:rPr>
  </w:style>
  <w:style w:type="paragraph" w:styleId="a3">
    <w:name w:val="Body Text"/>
    <w:basedOn w:val="a"/>
    <w:link w:val="a4"/>
    <w:semiHidden/>
    <w:rsid w:val="00320F1D"/>
    <w:pPr>
      <w:jc w:val="both"/>
    </w:pPr>
    <w:rPr>
      <w:rFonts w:cs="Miriam"/>
      <w:sz w:val="20"/>
      <w:lang w:eastAsia="en-US"/>
    </w:rPr>
  </w:style>
  <w:style w:type="character" w:customStyle="1" w:styleId="a4">
    <w:name w:val="גוף טקסט תו"/>
    <w:basedOn w:val="a0"/>
    <w:link w:val="a3"/>
    <w:semiHidden/>
    <w:rsid w:val="00320F1D"/>
    <w:rPr>
      <w:rFonts w:ascii="Times New Roman" w:eastAsia="Times New Roman" w:hAnsi="Times New Roman" w:cs="Miriam"/>
      <w:sz w:val="20"/>
      <w:szCs w:val="24"/>
    </w:rPr>
  </w:style>
  <w:style w:type="character" w:styleId="Hyperlink">
    <w:name w:val="Hyperlink"/>
    <w:uiPriority w:val="99"/>
    <w:unhideWhenUsed/>
    <w:rsid w:val="00320F1D"/>
    <w:rPr>
      <w:color w:val="0000FF"/>
      <w:u w:val="single"/>
    </w:rPr>
  </w:style>
  <w:style w:type="paragraph" w:customStyle="1" w:styleId="a5">
    <w:basedOn w:val="a"/>
    <w:next w:val="a6"/>
    <w:link w:val="a7"/>
    <w:qFormat/>
    <w:rsid w:val="00320F1D"/>
    <w:pPr>
      <w:ind w:left="566" w:right="900"/>
      <w:jc w:val="center"/>
    </w:pPr>
    <w:rPr>
      <w:rFonts w:asciiTheme="minorHAnsi" w:eastAsiaTheme="minorHAnsi" w:hAnsiTheme="minorHAnsi" w:cstheme="minorBidi"/>
      <w:sz w:val="28"/>
      <w:szCs w:val="28"/>
    </w:rPr>
  </w:style>
  <w:style w:type="character" w:customStyle="1" w:styleId="a7">
    <w:name w:val="תואר תו"/>
    <w:link w:val="a5"/>
    <w:rsid w:val="00320F1D"/>
    <w:rPr>
      <w:sz w:val="28"/>
      <w:szCs w:val="28"/>
      <w:lang w:eastAsia="he-IL"/>
    </w:rPr>
  </w:style>
  <w:style w:type="paragraph" w:styleId="a6">
    <w:name w:val="Title"/>
    <w:basedOn w:val="a"/>
    <w:next w:val="a"/>
    <w:link w:val="a8"/>
    <w:uiPriority w:val="10"/>
    <w:qFormat/>
    <w:rsid w:val="00320F1D"/>
    <w:pPr>
      <w:contextualSpacing/>
    </w:pPr>
    <w:rPr>
      <w:rFonts w:asciiTheme="majorHAnsi" w:eastAsiaTheme="majorEastAsia" w:hAnsiTheme="majorHAnsi" w:cstheme="majorBidi"/>
      <w:spacing w:val="-10"/>
      <w:kern w:val="28"/>
      <w:sz w:val="56"/>
      <w:szCs w:val="56"/>
    </w:rPr>
  </w:style>
  <w:style w:type="character" w:customStyle="1" w:styleId="a8">
    <w:name w:val="כותרת טקסט תו"/>
    <w:basedOn w:val="a0"/>
    <w:link w:val="a6"/>
    <w:uiPriority w:val="10"/>
    <w:rsid w:val="00320F1D"/>
    <w:rPr>
      <w:rFonts w:asciiTheme="majorHAnsi" w:eastAsiaTheme="majorEastAsia" w:hAnsiTheme="majorHAnsi" w:cstheme="majorBidi"/>
      <w:spacing w:val="-10"/>
      <w:kern w:val="28"/>
      <w:sz w:val="56"/>
      <w:szCs w:val="56"/>
      <w:lang w:eastAsia="he-IL"/>
    </w:rPr>
  </w:style>
  <w:style w:type="paragraph" w:styleId="21">
    <w:name w:val="Body Text 2"/>
    <w:basedOn w:val="a"/>
    <w:link w:val="22"/>
    <w:uiPriority w:val="99"/>
    <w:semiHidden/>
    <w:unhideWhenUsed/>
    <w:rsid w:val="00051ACB"/>
    <w:pPr>
      <w:spacing w:after="120" w:line="480" w:lineRule="auto"/>
    </w:pPr>
  </w:style>
  <w:style w:type="character" w:customStyle="1" w:styleId="22">
    <w:name w:val="גוף טקסט 2 תו"/>
    <w:basedOn w:val="a0"/>
    <w:link w:val="21"/>
    <w:uiPriority w:val="99"/>
    <w:semiHidden/>
    <w:rsid w:val="00051ACB"/>
    <w:rPr>
      <w:rFonts w:ascii="Times New Roman" w:eastAsia="Times New Roman" w:hAnsi="Times New Roman" w:cs="Times New Roman"/>
      <w:sz w:val="24"/>
      <w:szCs w:val="24"/>
      <w:lang w:eastAsia="he-IL"/>
    </w:rPr>
  </w:style>
  <w:style w:type="paragraph" w:styleId="a9">
    <w:name w:val="List Paragraph"/>
    <w:basedOn w:val="a"/>
    <w:uiPriority w:val="34"/>
    <w:qFormat/>
    <w:rsid w:val="00051ACB"/>
    <w:pPr>
      <w:spacing w:after="160" w:line="259" w:lineRule="auto"/>
      <w:ind w:left="720"/>
      <w:contextualSpacing/>
    </w:pPr>
    <w:rPr>
      <w:rFonts w:asciiTheme="minorHAnsi" w:eastAsiaTheme="minorHAnsi" w:hAnsiTheme="minorHAnsi" w:cstheme="minorBidi"/>
      <w:sz w:val="22"/>
      <w:szCs w:val="22"/>
      <w:lang w:eastAsia="en-US"/>
    </w:rPr>
  </w:style>
  <w:style w:type="paragraph" w:styleId="aa">
    <w:name w:val="Body Text Indent"/>
    <w:basedOn w:val="a"/>
    <w:link w:val="ab"/>
    <w:uiPriority w:val="99"/>
    <w:unhideWhenUsed/>
    <w:rsid w:val="00051ACB"/>
    <w:pPr>
      <w:spacing w:after="120" w:line="259" w:lineRule="auto"/>
      <w:ind w:left="283"/>
    </w:pPr>
    <w:rPr>
      <w:rFonts w:asciiTheme="minorHAnsi" w:eastAsiaTheme="minorHAnsi" w:hAnsiTheme="minorHAnsi" w:cstheme="minorBidi"/>
      <w:sz w:val="22"/>
      <w:szCs w:val="22"/>
      <w:lang w:eastAsia="en-US"/>
    </w:rPr>
  </w:style>
  <w:style w:type="character" w:customStyle="1" w:styleId="ab">
    <w:name w:val="כניסה בגוף טקסט תו"/>
    <w:basedOn w:val="a0"/>
    <w:link w:val="aa"/>
    <w:uiPriority w:val="99"/>
    <w:rsid w:val="00051ACB"/>
  </w:style>
  <w:style w:type="paragraph" w:styleId="ac">
    <w:name w:val="Block Text"/>
    <w:basedOn w:val="a"/>
    <w:semiHidden/>
    <w:rsid w:val="00051ACB"/>
    <w:pPr>
      <w:autoSpaceDE w:val="0"/>
      <w:autoSpaceDN w:val="0"/>
      <w:adjustRightInd w:val="0"/>
      <w:ind w:left="566" w:right="360"/>
      <w:jc w:val="both"/>
    </w:pPr>
    <w:rPr>
      <w:rFonts w:cs="Miriam"/>
      <w:i/>
      <w:iCs/>
      <w:color w:val="000000"/>
      <w:sz w:val="22"/>
      <w:szCs w:val="22"/>
      <w:lang w:eastAsia="en-US"/>
    </w:rPr>
  </w:style>
  <w:style w:type="paragraph" w:styleId="ad">
    <w:name w:val="header"/>
    <w:basedOn w:val="a"/>
    <w:link w:val="ae"/>
    <w:uiPriority w:val="99"/>
    <w:unhideWhenUsed/>
    <w:rsid w:val="00051ACB"/>
    <w:pPr>
      <w:tabs>
        <w:tab w:val="center" w:pos="4153"/>
        <w:tab w:val="right" w:pos="8306"/>
      </w:tabs>
    </w:pPr>
  </w:style>
  <w:style w:type="character" w:customStyle="1" w:styleId="ae">
    <w:name w:val="כותרת עליונה תו"/>
    <w:basedOn w:val="a0"/>
    <w:link w:val="ad"/>
    <w:uiPriority w:val="99"/>
    <w:rsid w:val="00051ACB"/>
    <w:rPr>
      <w:rFonts w:ascii="Times New Roman" w:eastAsia="Times New Roman" w:hAnsi="Times New Roman" w:cs="Times New Roman"/>
      <w:sz w:val="24"/>
      <w:szCs w:val="24"/>
      <w:lang w:eastAsia="he-IL"/>
    </w:rPr>
  </w:style>
  <w:style w:type="paragraph" w:styleId="af">
    <w:name w:val="footer"/>
    <w:basedOn w:val="a"/>
    <w:link w:val="af0"/>
    <w:uiPriority w:val="99"/>
    <w:unhideWhenUsed/>
    <w:rsid w:val="00051ACB"/>
    <w:pPr>
      <w:tabs>
        <w:tab w:val="center" w:pos="4153"/>
        <w:tab w:val="right" w:pos="8306"/>
      </w:tabs>
    </w:pPr>
  </w:style>
  <w:style w:type="character" w:customStyle="1" w:styleId="af0">
    <w:name w:val="כותרת תחתונה תו"/>
    <w:basedOn w:val="a0"/>
    <w:link w:val="af"/>
    <w:uiPriority w:val="99"/>
    <w:rsid w:val="00051ACB"/>
    <w:rPr>
      <w:rFonts w:ascii="Times New Roman" w:eastAsia="Times New Roman" w:hAnsi="Times New Roman" w:cs="Times New Roman"/>
      <w:sz w:val="24"/>
      <w:szCs w:val="24"/>
      <w:lang w:eastAsia="he-IL"/>
    </w:rPr>
  </w:style>
  <w:style w:type="paragraph" w:styleId="af1">
    <w:name w:val="Balloon Text"/>
    <w:basedOn w:val="a"/>
    <w:link w:val="af2"/>
    <w:uiPriority w:val="99"/>
    <w:semiHidden/>
    <w:unhideWhenUsed/>
    <w:rsid w:val="00051ACB"/>
    <w:rPr>
      <w:rFonts w:ascii="Tahoma" w:hAnsi="Tahoma" w:cs="Tahoma"/>
      <w:sz w:val="18"/>
      <w:szCs w:val="18"/>
    </w:rPr>
  </w:style>
  <w:style w:type="character" w:customStyle="1" w:styleId="af2">
    <w:name w:val="טקסט בלונים תו"/>
    <w:basedOn w:val="a0"/>
    <w:link w:val="af1"/>
    <w:uiPriority w:val="99"/>
    <w:semiHidden/>
    <w:rsid w:val="00051ACB"/>
    <w:rPr>
      <w:rFonts w:ascii="Tahoma" w:eastAsia="Times New Roman" w:hAnsi="Tahoma" w:cs="Tahoma"/>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NER.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v_bam@yahoo.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7104</Words>
  <Characters>35521</Characters>
  <Application>Microsoft Office Word</Application>
  <DocSecurity>0</DocSecurity>
  <Lines>296</Lines>
  <Paragraphs>85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במברגר</dc:creator>
  <cp:keywords/>
  <dc:description/>
  <cp:lastModifiedBy>במברגר</cp:lastModifiedBy>
  <cp:revision>11</cp:revision>
  <cp:lastPrinted>2017-01-29T19:18:00Z</cp:lastPrinted>
  <dcterms:created xsi:type="dcterms:W3CDTF">2017-01-24T20:29:00Z</dcterms:created>
  <dcterms:modified xsi:type="dcterms:W3CDTF">2017-01-29T19:18:00Z</dcterms:modified>
</cp:coreProperties>
</file>